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521" w:rsidRPr="00046F95" w:rsidRDefault="00EC3506" w:rsidP="006606C1">
      <w:pPr>
        <w:spacing w:after="0" w:line="240" w:lineRule="auto"/>
        <w:jc w:val="center"/>
        <w:rPr>
          <w:rFonts w:ascii="Times New Roman" w:hAnsi="Times New Roman" w:cs="Times New Roman"/>
          <w:b/>
          <w:sz w:val="28"/>
          <w:szCs w:val="28"/>
        </w:rPr>
      </w:pPr>
      <w:bookmarkStart w:id="0" w:name="_GoBack"/>
      <w:bookmarkEnd w:id="0"/>
      <w:r w:rsidRPr="00046F95">
        <w:rPr>
          <w:rFonts w:ascii="Times New Roman" w:hAnsi="Times New Roman" w:cs="Times New Roman"/>
          <w:b/>
          <w:sz w:val="28"/>
          <w:szCs w:val="28"/>
        </w:rPr>
        <w:t>Б Ю Л Е Т Е Н Ь</w:t>
      </w:r>
    </w:p>
    <w:p w:rsidR="0042054E" w:rsidRPr="00046F95" w:rsidRDefault="007059D7" w:rsidP="006606C1">
      <w:pPr>
        <w:spacing w:after="0" w:line="240" w:lineRule="auto"/>
        <w:jc w:val="center"/>
        <w:rPr>
          <w:rFonts w:ascii="Times New Roman" w:hAnsi="Times New Roman" w:cs="Times New Roman"/>
          <w:b/>
          <w:sz w:val="28"/>
          <w:szCs w:val="28"/>
        </w:rPr>
      </w:pPr>
      <w:r w:rsidRPr="00046F95">
        <w:rPr>
          <w:rFonts w:ascii="Times New Roman" w:hAnsi="Times New Roman" w:cs="Times New Roman"/>
          <w:b/>
          <w:sz w:val="28"/>
          <w:szCs w:val="28"/>
        </w:rPr>
        <w:t>для гол</w:t>
      </w:r>
      <w:r w:rsidR="0042054E" w:rsidRPr="00046F95">
        <w:rPr>
          <w:rFonts w:ascii="Times New Roman" w:hAnsi="Times New Roman" w:cs="Times New Roman"/>
          <w:b/>
          <w:sz w:val="28"/>
          <w:szCs w:val="28"/>
        </w:rPr>
        <w:t xml:space="preserve">осування на дистанційних </w:t>
      </w:r>
      <w:r w:rsidR="00935905" w:rsidRPr="00046F95">
        <w:rPr>
          <w:rFonts w:ascii="Times New Roman" w:hAnsi="Times New Roman" w:cs="Times New Roman"/>
          <w:b/>
          <w:sz w:val="28"/>
          <w:szCs w:val="28"/>
        </w:rPr>
        <w:t xml:space="preserve">річних </w:t>
      </w:r>
      <w:r w:rsidRPr="00046F95">
        <w:rPr>
          <w:rFonts w:ascii="Times New Roman" w:hAnsi="Times New Roman" w:cs="Times New Roman"/>
          <w:b/>
          <w:sz w:val="28"/>
          <w:szCs w:val="28"/>
        </w:rPr>
        <w:t>Загальних зборах акціонерів</w:t>
      </w:r>
      <w:r w:rsidR="0042054E" w:rsidRPr="00046F95">
        <w:rPr>
          <w:rFonts w:ascii="Times New Roman" w:hAnsi="Times New Roman" w:cs="Times New Roman"/>
          <w:b/>
          <w:sz w:val="28"/>
          <w:szCs w:val="28"/>
        </w:rPr>
        <w:t xml:space="preserve"> </w:t>
      </w:r>
    </w:p>
    <w:p w:rsidR="00081410" w:rsidRPr="00046F95" w:rsidRDefault="00081410" w:rsidP="006606C1">
      <w:pPr>
        <w:spacing w:after="0" w:line="240" w:lineRule="auto"/>
        <w:jc w:val="center"/>
        <w:rPr>
          <w:rFonts w:ascii="Times New Roman" w:hAnsi="Times New Roman" w:cs="Times New Roman"/>
          <w:b/>
          <w:sz w:val="28"/>
          <w:szCs w:val="28"/>
        </w:rPr>
      </w:pPr>
      <w:r w:rsidRPr="00046F95">
        <w:rPr>
          <w:rFonts w:ascii="Times New Roman" w:hAnsi="Times New Roman" w:cs="Times New Roman"/>
          <w:b/>
          <w:sz w:val="28"/>
          <w:szCs w:val="28"/>
        </w:rPr>
        <w:t>ПРИВАТНОГО АКЦІОНЕРНОГО ТОВАРИСТВА</w:t>
      </w:r>
    </w:p>
    <w:p w:rsidR="0038123E" w:rsidRPr="00046F95" w:rsidRDefault="0038123E" w:rsidP="0038123E">
      <w:pPr>
        <w:spacing w:after="0" w:line="240" w:lineRule="auto"/>
        <w:jc w:val="center"/>
        <w:rPr>
          <w:rFonts w:ascii="Times New Roman" w:hAnsi="Times New Roman" w:cs="Times New Roman"/>
          <w:b/>
          <w:sz w:val="28"/>
          <w:szCs w:val="28"/>
        </w:rPr>
      </w:pPr>
      <w:r w:rsidRPr="00046F95">
        <w:rPr>
          <w:rFonts w:ascii="Times New Roman" w:hAnsi="Times New Roman" w:cs="Times New Roman"/>
          <w:b/>
          <w:sz w:val="28"/>
          <w:szCs w:val="28"/>
        </w:rPr>
        <w:t xml:space="preserve"> «</w:t>
      </w:r>
      <w:r>
        <w:rPr>
          <w:rFonts w:ascii="Times New Roman" w:hAnsi="Times New Roman" w:cs="Times New Roman"/>
          <w:b/>
          <w:sz w:val="28"/>
          <w:szCs w:val="28"/>
        </w:rPr>
        <w:t>Туристичний комплекс «Черемош</w:t>
      </w:r>
      <w:r w:rsidRPr="00046F95">
        <w:rPr>
          <w:rFonts w:ascii="Times New Roman" w:hAnsi="Times New Roman" w:cs="Times New Roman"/>
          <w:b/>
          <w:sz w:val="28"/>
          <w:szCs w:val="28"/>
        </w:rPr>
        <w:t>»</w:t>
      </w:r>
    </w:p>
    <w:p w:rsidR="0038123E" w:rsidRPr="00046F95" w:rsidRDefault="0038123E" w:rsidP="0038123E">
      <w:pPr>
        <w:spacing w:after="0" w:line="240" w:lineRule="auto"/>
        <w:jc w:val="center"/>
        <w:rPr>
          <w:rFonts w:ascii="Times New Roman" w:hAnsi="Times New Roman" w:cs="Times New Roman"/>
          <w:b/>
          <w:sz w:val="28"/>
          <w:szCs w:val="28"/>
        </w:rPr>
      </w:pPr>
      <w:r w:rsidRPr="00046F95">
        <w:rPr>
          <w:rFonts w:ascii="Times New Roman" w:hAnsi="Times New Roman" w:cs="Times New Roman"/>
          <w:b/>
          <w:sz w:val="28"/>
          <w:szCs w:val="28"/>
        </w:rPr>
        <w:t xml:space="preserve"> (ідентифікаційний </w:t>
      </w:r>
      <w:r w:rsidRPr="00802FD3">
        <w:rPr>
          <w:rFonts w:ascii="Times New Roman" w:hAnsi="Times New Roman" w:cs="Times New Roman"/>
          <w:b/>
          <w:sz w:val="28"/>
          <w:szCs w:val="28"/>
        </w:rPr>
        <w:t xml:space="preserve">код </w:t>
      </w:r>
      <w:r>
        <w:rPr>
          <w:rFonts w:ascii="Times New Roman" w:hAnsi="Times New Roman" w:cs="Times New Roman"/>
          <w:b/>
          <w:sz w:val="28"/>
          <w:szCs w:val="28"/>
        </w:rPr>
        <w:t>02574248</w:t>
      </w:r>
      <w:r w:rsidRPr="00046F95">
        <w:rPr>
          <w:rFonts w:ascii="Times New Roman" w:hAnsi="Times New Roman" w:cs="Times New Roman"/>
          <w:b/>
          <w:sz w:val="28"/>
          <w:szCs w:val="28"/>
        </w:rPr>
        <w:t>)</w:t>
      </w:r>
    </w:p>
    <w:p w:rsidR="0042054E" w:rsidRPr="00046F95" w:rsidRDefault="0038123E" w:rsidP="006606C1">
      <w:pPr>
        <w:spacing w:after="0" w:line="240" w:lineRule="auto"/>
        <w:jc w:val="center"/>
        <w:rPr>
          <w:rFonts w:ascii="Times New Roman" w:hAnsi="Times New Roman" w:cs="Times New Roman"/>
          <w:b/>
          <w:sz w:val="28"/>
          <w:szCs w:val="28"/>
        </w:rPr>
      </w:pPr>
      <w:r w:rsidRPr="00046F95">
        <w:rPr>
          <w:rFonts w:ascii="Times New Roman" w:hAnsi="Times New Roman" w:cs="Times New Roman"/>
          <w:b/>
          <w:sz w:val="28"/>
          <w:szCs w:val="28"/>
        </w:rPr>
        <w:t xml:space="preserve"> </w:t>
      </w:r>
      <w:r w:rsidR="003F376A" w:rsidRPr="00046F95">
        <w:rPr>
          <w:rFonts w:ascii="Times New Roman" w:hAnsi="Times New Roman" w:cs="Times New Roman"/>
          <w:b/>
          <w:sz w:val="28"/>
          <w:szCs w:val="28"/>
        </w:rPr>
        <w:t>(щодо інших питань порядку денного, крім обрання органів товариства)</w:t>
      </w:r>
    </w:p>
    <w:p w:rsidR="003F376A" w:rsidRPr="00046F95" w:rsidRDefault="003F376A" w:rsidP="006606C1">
      <w:pPr>
        <w:spacing w:after="0" w:line="240" w:lineRule="auto"/>
        <w:rPr>
          <w:rFonts w:ascii="Times New Roman" w:hAnsi="Times New Roman"/>
          <w:sz w:val="24"/>
          <w:szCs w:val="24"/>
        </w:rPr>
      </w:pPr>
    </w:p>
    <w:p w:rsidR="00EC3506" w:rsidRPr="00046F95" w:rsidRDefault="00EC3506" w:rsidP="004646ED">
      <w:pPr>
        <w:spacing w:after="0" w:line="240" w:lineRule="auto"/>
        <w:ind w:firstLine="567"/>
        <w:rPr>
          <w:rFonts w:ascii="Times New Roman" w:hAnsi="Times New Roman"/>
          <w:b/>
          <w:sz w:val="24"/>
          <w:szCs w:val="24"/>
        </w:rPr>
      </w:pPr>
      <w:r w:rsidRPr="00046F95">
        <w:rPr>
          <w:rFonts w:ascii="Times New Roman" w:hAnsi="Times New Roman"/>
          <w:sz w:val="24"/>
          <w:szCs w:val="24"/>
        </w:rPr>
        <w:t>Дат</w:t>
      </w:r>
      <w:r w:rsidR="00F76714" w:rsidRPr="00046F95">
        <w:rPr>
          <w:rFonts w:ascii="Times New Roman" w:hAnsi="Times New Roman"/>
          <w:sz w:val="24"/>
          <w:szCs w:val="24"/>
        </w:rPr>
        <w:t>а</w:t>
      </w:r>
      <w:r w:rsidR="00081410" w:rsidRPr="00046F95">
        <w:rPr>
          <w:rFonts w:ascii="Times New Roman" w:hAnsi="Times New Roman"/>
          <w:sz w:val="24"/>
          <w:szCs w:val="24"/>
        </w:rPr>
        <w:t xml:space="preserve"> проведення Загальних зборів:</w:t>
      </w:r>
      <w:r w:rsidR="00081410" w:rsidRPr="00046F95">
        <w:rPr>
          <w:rFonts w:ascii="Times New Roman" w:hAnsi="Times New Roman"/>
          <w:b/>
          <w:sz w:val="24"/>
          <w:szCs w:val="24"/>
        </w:rPr>
        <w:t xml:space="preserve"> </w:t>
      </w:r>
      <w:r w:rsidR="003205EC">
        <w:rPr>
          <w:rFonts w:ascii="Times New Roman" w:hAnsi="Times New Roman"/>
          <w:b/>
          <w:sz w:val="24"/>
          <w:szCs w:val="24"/>
        </w:rPr>
        <w:t>«</w:t>
      </w:r>
      <w:r w:rsidR="00CC1F4A" w:rsidRPr="00046F95">
        <w:rPr>
          <w:rFonts w:ascii="Times New Roman" w:hAnsi="Times New Roman"/>
          <w:b/>
          <w:sz w:val="24"/>
          <w:szCs w:val="24"/>
        </w:rPr>
        <w:t>2</w:t>
      </w:r>
      <w:r w:rsidR="003205EC">
        <w:rPr>
          <w:rFonts w:ascii="Times New Roman" w:hAnsi="Times New Roman"/>
          <w:b/>
          <w:sz w:val="24"/>
          <w:szCs w:val="24"/>
        </w:rPr>
        <w:t xml:space="preserve">9» </w:t>
      </w:r>
      <w:r w:rsidR="0004404C">
        <w:rPr>
          <w:rFonts w:ascii="Times New Roman" w:hAnsi="Times New Roman"/>
          <w:b/>
          <w:sz w:val="24"/>
          <w:szCs w:val="24"/>
        </w:rPr>
        <w:t>квітня</w:t>
      </w:r>
      <w:r w:rsidR="00CC1F4A" w:rsidRPr="00046F95">
        <w:rPr>
          <w:rFonts w:ascii="Times New Roman" w:hAnsi="Times New Roman"/>
          <w:b/>
          <w:sz w:val="24"/>
          <w:szCs w:val="24"/>
        </w:rPr>
        <w:t xml:space="preserve"> </w:t>
      </w:r>
      <w:r w:rsidR="0042054E" w:rsidRPr="00046F95">
        <w:rPr>
          <w:rFonts w:ascii="Times New Roman" w:hAnsi="Times New Roman"/>
          <w:b/>
          <w:sz w:val="24"/>
          <w:szCs w:val="24"/>
        </w:rPr>
        <w:t>202</w:t>
      </w:r>
      <w:r w:rsidR="0004404C">
        <w:rPr>
          <w:rFonts w:ascii="Times New Roman" w:hAnsi="Times New Roman"/>
          <w:b/>
          <w:sz w:val="24"/>
          <w:szCs w:val="24"/>
        </w:rPr>
        <w:t>4</w:t>
      </w:r>
      <w:r w:rsidRPr="00046F95">
        <w:rPr>
          <w:rFonts w:ascii="Times New Roman" w:hAnsi="Times New Roman"/>
          <w:b/>
          <w:sz w:val="24"/>
          <w:szCs w:val="24"/>
        </w:rPr>
        <w:t xml:space="preserve"> року.</w:t>
      </w:r>
    </w:p>
    <w:p w:rsidR="00CC1F4A" w:rsidRPr="003D721B" w:rsidRDefault="00CC1F4A" w:rsidP="006606C1">
      <w:pPr>
        <w:spacing w:after="0" w:line="240" w:lineRule="auto"/>
        <w:ind w:firstLine="567"/>
        <w:jc w:val="both"/>
        <w:rPr>
          <w:rFonts w:ascii="Times New Roman" w:hAnsi="Times New Roman"/>
          <w:b/>
          <w:sz w:val="24"/>
          <w:szCs w:val="24"/>
        </w:rPr>
      </w:pPr>
      <w:r w:rsidRPr="00046F95">
        <w:rPr>
          <w:rFonts w:ascii="Times New Roman" w:hAnsi="Times New Roman"/>
          <w:sz w:val="24"/>
          <w:szCs w:val="24"/>
        </w:rPr>
        <w:t>Дата і час початку та завершення голосування:</w:t>
      </w:r>
      <w:r w:rsidRPr="00046F95">
        <w:rPr>
          <w:rFonts w:ascii="Times New Roman" w:hAnsi="Times New Roman"/>
          <w:b/>
          <w:sz w:val="24"/>
          <w:szCs w:val="24"/>
        </w:rPr>
        <w:t xml:space="preserve"> початок </w:t>
      </w:r>
      <w:r w:rsidRPr="003D721B">
        <w:rPr>
          <w:rFonts w:ascii="Times New Roman" w:hAnsi="Times New Roman"/>
          <w:b/>
          <w:sz w:val="24"/>
          <w:szCs w:val="24"/>
        </w:rPr>
        <w:t xml:space="preserve">голосування </w:t>
      </w:r>
      <w:r w:rsidR="003205EC">
        <w:rPr>
          <w:rFonts w:ascii="Times New Roman" w:eastAsia="Times New Roman" w:hAnsi="Times New Roman"/>
          <w:b/>
          <w:color w:val="000000"/>
          <w:sz w:val="24"/>
          <w:szCs w:val="24"/>
        </w:rPr>
        <w:t>«1</w:t>
      </w:r>
      <w:r w:rsidR="0004404C">
        <w:rPr>
          <w:rFonts w:ascii="Times New Roman" w:eastAsia="Times New Roman" w:hAnsi="Times New Roman"/>
          <w:b/>
          <w:color w:val="000000"/>
          <w:sz w:val="24"/>
          <w:szCs w:val="24"/>
        </w:rPr>
        <w:t>8</w:t>
      </w:r>
      <w:r w:rsidR="004646ED">
        <w:rPr>
          <w:rFonts w:ascii="Times New Roman" w:eastAsia="Times New Roman" w:hAnsi="Times New Roman"/>
          <w:b/>
          <w:color w:val="000000"/>
          <w:sz w:val="24"/>
          <w:szCs w:val="24"/>
        </w:rPr>
        <w:t xml:space="preserve">» </w:t>
      </w:r>
      <w:r w:rsidR="0004404C">
        <w:rPr>
          <w:rFonts w:ascii="Times New Roman" w:eastAsia="Times New Roman" w:hAnsi="Times New Roman"/>
          <w:b/>
          <w:color w:val="000000"/>
          <w:sz w:val="24"/>
          <w:szCs w:val="24"/>
        </w:rPr>
        <w:t>квітня</w:t>
      </w:r>
      <w:r w:rsidR="004646ED">
        <w:rPr>
          <w:rFonts w:ascii="Times New Roman" w:eastAsia="Times New Roman" w:hAnsi="Times New Roman"/>
          <w:b/>
          <w:color w:val="000000"/>
          <w:sz w:val="24"/>
          <w:szCs w:val="24"/>
        </w:rPr>
        <w:t xml:space="preserve"> 202</w:t>
      </w:r>
      <w:r w:rsidR="0004404C">
        <w:rPr>
          <w:rFonts w:ascii="Times New Roman" w:eastAsia="Times New Roman" w:hAnsi="Times New Roman"/>
          <w:b/>
          <w:color w:val="000000"/>
          <w:sz w:val="24"/>
          <w:szCs w:val="24"/>
        </w:rPr>
        <w:t>4</w:t>
      </w:r>
      <w:r w:rsidR="004646ED">
        <w:rPr>
          <w:rFonts w:ascii="Times New Roman" w:eastAsia="Times New Roman" w:hAnsi="Times New Roman"/>
          <w:b/>
          <w:color w:val="000000"/>
          <w:sz w:val="24"/>
          <w:szCs w:val="24"/>
        </w:rPr>
        <w:t xml:space="preserve"> року з 11.00</w:t>
      </w:r>
      <w:r w:rsidR="00BC15C5" w:rsidRPr="003D721B">
        <w:rPr>
          <w:rFonts w:ascii="Times New Roman" w:eastAsia="Times New Roman" w:hAnsi="Times New Roman"/>
          <w:b/>
          <w:color w:val="000000"/>
          <w:sz w:val="24"/>
          <w:szCs w:val="24"/>
        </w:rPr>
        <w:t>,</w:t>
      </w:r>
      <w:r w:rsidRPr="003D721B">
        <w:rPr>
          <w:rFonts w:ascii="Times New Roman" w:hAnsi="Times New Roman"/>
          <w:b/>
          <w:sz w:val="24"/>
          <w:szCs w:val="24"/>
        </w:rPr>
        <w:t xml:space="preserve"> завершення голосування </w:t>
      </w:r>
      <w:r w:rsidR="003205EC">
        <w:rPr>
          <w:rFonts w:ascii="Times New Roman" w:hAnsi="Times New Roman"/>
          <w:b/>
          <w:sz w:val="24"/>
          <w:szCs w:val="24"/>
        </w:rPr>
        <w:t>«29»</w:t>
      </w:r>
      <w:r w:rsidRPr="003D721B">
        <w:rPr>
          <w:rFonts w:ascii="Times New Roman" w:hAnsi="Times New Roman"/>
          <w:b/>
          <w:sz w:val="24"/>
          <w:szCs w:val="24"/>
        </w:rPr>
        <w:t xml:space="preserve"> </w:t>
      </w:r>
      <w:r w:rsidR="0004404C">
        <w:rPr>
          <w:rFonts w:ascii="Times New Roman" w:hAnsi="Times New Roman"/>
          <w:b/>
          <w:sz w:val="24"/>
          <w:szCs w:val="24"/>
        </w:rPr>
        <w:t>квітня 2024</w:t>
      </w:r>
      <w:r w:rsidRPr="003D721B">
        <w:rPr>
          <w:rFonts w:ascii="Times New Roman" w:hAnsi="Times New Roman"/>
          <w:b/>
          <w:sz w:val="24"/>
          <w:szCs w:val="24"/>
        </w:rPr>
        <w:t xml:space="preserve"> року 18.00</w:t>
      </w:r>
    </w:p>
    <w:p w:rsidR="00EC3506" w:rsidRPr="00046F95" w:rsidRDefault="00EC3506" w:rsidP="006606C1">
      <w:pPr>
        <w:spacing w:after="0" w:line="240" w:lineRule="auto"/>
        <w:jc w:val="both"/>
        <w:rPr>
          <w:rFonts w:ascii="Times New Roman" w:hAnsi="Times New Roman"/>
          <w:b/>
          <w:i/>
          <w:sz w:val="24"/>
          <w:szCs w:val="24"/>
        </w:rPr>
      </w:pPr>
      <w:r w:rsidRPr="00046F95">
        <w:rPr>
          <w:rFonts w:ascii="Times New Roman" w:hAnsi="Times New Roman"/>
          <w:b/>
          <w:i/>
          <w:sz w:val="24"/>
          <w:szCs w:val="24"/>
        </w:rPr>
        <w:t xml:space="preserve">Бюлетень має бути підписаний акціонером (представником акціонера) із зазначенням </w:t>
      </w:r>
      <w:r w:rsidR="00CC1F4A" w:rsidRPr="00046F95">
        <w:rPr>
          <w:rFonts w:ascii="Times New Roman" w:hAnsi="Times New Roman"/>
          <w:b/>
          <w:i/>
          <w:sz w:val="24"/>
          <w:szCs w:val="24"/>
        </w:rPr>
        <w:t xml:space="preserve">реквізитів </w:t>
      </w:r>
      <w:r w:rsidRPr="00046F95">
        <w:rPr>
          <w:rFonts w:ascii="Times New Roman" w:hAnsi="Times New Roman"/>
          <w:b/>
          <w:i/>
          <w:sz w:val="24"/>
          <w:szCs w:val="24"/>
        </w:rPr>
        <w:t xml:space="preserve">акціонера (представника акціонера) та найменування юридичної особи у разі, якщо вона є акціонером. За відсутності таких реквізитів і підпису - БЮЛЕТЕНЬ </w:t>
      </w:r>
      <w:r w:rsidR="00346F72" w:rsidRPr="00046F95">
        <w:rPr>
          <w:rFonts w:ascii="Times New Roman" w:hAnsi="Times New Roman"/>
          <w:b/>
          <w:i/>
          <w:sz w:val="24"/>
          <w:szCs w:val="24"/>
        </w:rPr>
        <w:t>ВВАЖАЄТЬСЯ</w:t>
      </w:r>
      <w:r w:rsidRPr="00046F95">
        <w:rPr>
          <w:rFonts w:ascii="Times New Roman" w:hAnsi="Times New Roman"/>
          <w:b/>
          <w:i/>
          <w:sz w:val="24"/>
          <w:szCs w:val="24"/>
        </w:rPr>
        <w:t xml:space="preserve"> НЕДІЙСНИМ!</w:t>
      </w:r>
    </w:p>
    <w:p w:rsidR="003F376A" w:rsidRPr="00046F95" w:rsidRDefault="003F376A" w:rsidP="006606C1">
      <w:pPr>
        <w:spacing w:after="0" w:line="240" w:lineRule="auto"/>
        <w:jc w:val="both"/>
        <w:rPr>
          <w:rFonts w:ascii="Times New Roman" w:hAnsi="Times New Roman"/>
          <w:b/>
          <w:i/>
          <w:sz w:val="24"/>
          <w:szCs w:val="24"/>
        </w:rPr>
      </w:pPr>
      <w:r w:rsidRPr="00046F95">
        <w:rPr>
          <w:rFonts w:ascii="Times New Roman" w:hAnsi="Times New Roman"/>
          <w:b/>
          <w:i/>
          <w:sz w:val="24"/>
          <w:szCs w:val="24"/>
        </w:rPr>
        <w:t>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проєкту рішення, або позначив варіант голосування "за" по кожному із проєктів рішень одного й того самого питання порядку денного.</w:t>
      </w:r>
    </w:p>
    <w:p w:rsidR="00EC3506" w:rsidRPr="00935905" w:rsidRDefault="00582F7D" w:rsidP="004D56E6">
      <w:pPr>
        <w:spacing w:after="0" w:line="240" w:lineRule="auto"/>
        <w:jc w:val="center"/>
        <w:rPr>
          <w:rFonts w:ascii="Times New Roman" w:hAnsi="Times New Roman"/>
          <w:sz w:val="24"/>
          <w:szCs w:val="24"/>
          <w:u w:val="single"/>
        </w:rPr>
      </w:pPr>
      <w:r w:rsidRPr="00935905">
        <w:rPr>
          <w:rFonts w:ascii="Times New Roman" w:hAnsi="Times New Roman"/>
          <w:sz w:val="24"/>
          <w:szCs w:val="24"/>
          <w:u w:val="single"/>
        </w:rPr>
        <w:t>_______________________________________________________________________________________________________________________________________________________________________</w:t>
      </w:r>
    </w:p>
    <w:p w:rsidR="00EC3506" w:rsidRPr="00046F95" w:rsidRDefault="00EC3506" w:rsidP="006606C1">
      <w:pPr>
        <w:spacing w:after="0" w:line="240" w:lineRule="auto"/>
        <w:jc w:val="center"/>
        <w:rPr>
          <w:rFonts w:ascii="Times New Roman" w:hAnsi="Times New Roman"/>
          <w:sz w:val="16"/>
          <w:szCs w:val="16"/>
        </w:rPr>
      </w:pPr>
      <w:r w:rsidRPr="00046F95">
        <w:rPr>
          <w:rFonts w:ascii="Times New Roman" w:hAnsi="Times New Roman"/>
          <w:sz w:val="16"/>
          <w:szCs w:val="16"/>
        </w:rPr>
        <w:t>(</w:t>
      </w:r>
      <w:r w:rsidR="00CC1F4A" w:rsidRPr="00046F95">
        <w:rPr>
          <w:rFonts w:ascii="Times New Roman" w:hAnsi="Times New Roman"/>
          <w:sz w:val="16"/>
          <w:szCs w:val="16"/>
        </w:rPr>
        <w:t>реквізити акціонера та його представника (за наявності)</w:t>
      </w:r>
      <w:r w:rsidRPr="00046F95">
        <w:rPr>
          <w:rFonts w:ascii="Times New Roman" w:hAnsi="Times New Roman"/>
          <w:sz w:val="16"/>
          <w:szCs w:val="16"/>
        </w:rPr>
        <w:t>)</w:t>
      </w:r>
    </w:p>
    <w:p w:rsidR="00C86285" w:rsidRPr="00046F95" w:rsidRDefault="00D14FC9" w:rsidP="006606C1">
      <w:pPr>
        <w:spacing w:after="0" w:line="240" w:lineRule="auto"/>
        <w:jc w:val="both"/>
        <w:rPr>
          <w:rFonts w:ascii="Times New Roman" w:hAnsi="Times New Roman"/>
          <w:sz w:val="16"/>
          <w:szCs w:val="16"/>
        </w:rPr>
      </w:pPr>
      <w:r>
        <w:rPr>
          <w:rFonts w:ascii="Times New Roman" w:hAnsi="Times New Roman"/>
          <w:sz w:val="16"/>
          <w:szCs w:val="16"/>
        </w:rPr>
        <w:t>П.І.Б.</w:t>
      </w:r>
      <w:r w:rsidR="00C86285" w:rsidRPr="00046F95">
        <w:rPr>
          <w:rFonts w:ascii="Times New Roman" w:hAnsi="Times New Roman"/>
          <w:sz w:val="16"/>
          <w:szCs w:val="16"/>
        </w:rPr>
        <w:t xml:space="preserve">, серія (за наявності), номер, дата видачі документа, що посвідчує фізичну особу та РНОКПП (за наявності) – для фізичної особи </w:t>
      </w:r>
    </w:p>
    <w:p w:rsidR="00C86285" w:rsidRPr="00046F95" w:rsidRDefault="00D14FC9" w:rsidP="006606C1">
      <w:pPr>
        <w:spacing w:after="0" w:line="240" w:lineRule="auto"/>
        <w:jc w:val="both"/>
        <w:rPr>
          <w:rFonts w:ascii="Times New Roman" w:hAnsi="Times New Roman"/>
          <w:sz w:val="16"/>
          <w:szCs w:val="16"/>
        </w:rPr>
      </w:pPr>
      <w:r>
        <w:rPr>
          <w:rFonts w:ascii="Times New Roman" w:hAnsi="Times New Roman"/>
          <w:sz w:val="16"/>
          <w:szCs w:val="16"/>
        </w:rPr>
        <w:t>Найменування, Ідентифікаційний код</w:t>
      </w:r>
      <w:r w:rsidR="00C86285" w:rsidRPr="00046F95">
        <w:rPr>
          <w:rFonts w:ascii="Times New Roman" w:hAnsi="Times New Roman"/>
          <w:sz w:val="16"/>
          <w:szCs w:val="16"/>
        </w:rPr>
        <w:t xml:space="preserve"> </w:t>
      </w:r>
      <w:r>
        <w:rPr>
          <w:rFonts w:ascii="Times New Roman" w:hAnsi="Times New Roman"/>
          <w:sz w:val="16"/>
          <w:szCs w:val="16"/>
        </w:rPr>
        <w:t xml:space="preserve">юридичної особи </w:t>
      </w:r>
      <w:r w:rsidR="00C86285" w:rsidRPr="00046F95">
        <w:rPr>
          <w:rFonts w:ascii="Times New Roman" w:hAnsi="Times New Roman"/>
          <w:sz w:val="16"/>
          <w:szCs w:val="16"/>
        </w:rPr>
        <w:t>(ідентифікаційний код з торговельного, судового або банківського реєстру країни, де офіційно зареєстрований іноземний суб’єкт господарської діяльності)– для юридичної особи</w:t>
      </w:r>
    </w:p>
    <w:tbl>
      <w:tblPr>
        <w:tblStyle w:val="a3"/>
        <w:tblW w:w="10315" w:type="dxa"/>
        <w:tblLayout w:type="fixed"/>
        <w:tblLook w:val="04A0" w:firstRow="1" w:lastRow="0" w:firstColumn="1" w:lastColumn="0" w:noHBand="0" w:noVBand="1"/>
      </w:tblPr>
      <w:tblGrid>
        <w:gridCol w:w="458"/>
        <w:gridCol w:w="7872"/>
        <w:gridCol w:w="992"/>
        <w:gridCol w:w="993"/>
      </w:tblGrid>
      <w:tr w:rsidR="00EC3506" w:rsidRPr="00046F95" w:rsidTr="003E0BE8">
        <w:tc>
          <w:tcPr>
            <w:tcW w:w="10315" w:type="dxa"/>
            <w:gridSpan w:val="4"/>
          </w:tcPr>
          <w:p w:rsidR="00EC3506" w:rsidRPr="00046F95" w:rsidRDefault="007059D7" w:rsidP="006606C1">
            <w:pPr>
              <w:jc w:val="center"/>
              <w:rPr>
                <w:rFonts w:ascii="Times New Roman" w:hAnsi="Times New Roman"/>
                <w:b/>
                <w:sz w:val="24"/>
                <w:szCs w:val="24"/>
              </w:rPr>
            </w:pPr>
            <w:r w:rsidRPr="00046F95">
              <w:rPr>
                <w:rFonts w:ascii="Times New Roman" w:hAnsi="Times New Roman"/>
                <w:b/>
                <w:sz w:val="24"/>
                <w:szCs w:val="24"/>
              </w:rPr>
              <w:t>Кількість голосів, що належать акціонеру:</w:t>
            </w:r>
          </w:p>
        </w:tc>
      </w:tr>
      <w:tr w:rsidR="00EC3506" w:rsidRPr="00046F95" w:rsidTr="003E0BE8">
        <w:tc>
          <w:tcPr>
            <w:tcW w:w="10315" w:type="dxa"/>
            <w:gridSpan w:val="4"/>
          </w:tcPr>
          <w:p w:rsidR="0004404C" w:rsidRPr="0004404C" w:rsidRDefault="00010211" w:rsidP="0004404C">
            <w:pPr>
              <w:rPr>
                <w:rFonts w:ascii="Times New Roman" w:hAnsi="Times New Roman"/>
                <w:sz w:val="24"/>
                <w:szCs w:val="24"/>
              </w:rPr>
            </w:pPr>
            <w:r w:rsidRPr="00010211">
              <w:rPr>
                <w:rFonts w:ascii="Times New Roman" w:hAnsi="Times New Roman"/>
                <w:b/>
                <w:sz w:val="24"/>
                <w:szCs w:val="24"/>
              </w:rPr>
              <w:t>_____________________________________</w:t>
            </w:r>
            <w:r w:rsidR="004D56E6" w:rsidRPr="004D56E6">
              <w:rPr>
                <w:rFonts w:ascii="Times New Roman" w:hAnsi="Times New Roman"/>
                <w:sz w:val="24"/>
                <w:szCs w:val="24"/>
                <w:u w:val="single"/>
              </w:rPr>
              <w:t xml:space="preserve"> </w:t>
            </w:r>
            <w:r w:rsidRPr="0004404C">
              <w:rPr>
                <w:rFonts w:ascii="Times New Roman" w:hAnsi="Times New Roman"/>
                <w:sz w:val="24"/>
                <w:szCs w:val="24"/>
                <w:lang w:val="en-US"/>
              </w:rPr>
              <w:t>/___________________________________</w:t>
            </w:r>
            <w:r w:rsidR="0004404C" w:rsidRPr="0004404C">
              <w:rPr>
                <w:rFonts w:ascii="Times New Roman" w:hAnsi="Times New Roman"/>
                <w:sz w:val="24"/>
                <w:szCs w:val="24"/>
              </w:rPr>
              <w:t>_________</w:t>
            </w:r>
          </w:p>
          <w:p w:rsidR="004D56E6" w:rsidRDefault="0004404C" w:rsidP="0004404C">
            <w:pPr>
              <w:rPr>
                <w:rFonts w:ascii="Times New Roman" w:hAnsi="Times New Roman"/>
                <w:b/>
                <w:sz w:val="24"/>
                <w:szCs w:val="24"/>
              </w:rPr>
            </w:pPr>
            <w:r w:rsidRPr="0004404C">
              <w:rPr>
                <w:rFonts w:ascii="Times New Roman" w:hAnsi="Times New Roman"/>
                <w:sz w:val="24"/>
                <w:szCs w:val="24"/>
              </w:rPr>
              <w:t>________________________________________________________________________________</w:t>
            </w:r>
            <w:r w:rsidR="00010211" w:rsidRPr="0004404C">
              <w:rPr>
                <w:rFonts w:ascii="Times New Roman" w:hAnsi="Times New Roman"/>
                <w:sz w:val="24"/>
                <w:szCs w:val="24"/>
                <w:lang w:val="en-US"/>
              </w:rPr>
              <w:t>_</w:t>
            </w:r>
            <w:r w:rsidR="007059D7" w:rsidRPr="00046F95">
              <w:rPr>
                <w:rFonts w:ascii="Times New Roman" w:hAnsi="Times New Roman"/>
                <w:b/>
                <w:sz w:val="24"/>
                <w:szCs w:val="24"/>
              </w:rPr>
              <w:t>/</w:t>
            </w:r>
          </w:p>
          <w:p w:rsidR="00EC3506" w:rsidRPr="00046F95" w:rsidRDefault="007059D7" w:rsidP="004D56E6">
            <w:pPr>
              <w:rPr>
                <w:rFonts w:ascii="Times New Roman" w:hAnsi="Times New Roman"/>
                <w:b/>
                <w:sz w:val="24"/>
                <w:szCs w:val="24"/>
              </w:rPr>
            </w:pPr>
            <w:r w:rsidRPr="00046F95">
              <w:rPr>
                <w:rFonts w:ascii="Times New Roman" w:hAnsi="Times New Roman"/>
                <w:b/>
                <w:sz w:val="24"/>
                <w:szCs w:val="24"/>
              </w:rPr>
              <w:t xml:space="preserve">            </w:t>
            </w:r>
            <w:r w:rsidRPr="00046F95">
              <w:rPr>
                <w:rFonts w:ascii="Times New Roman" w:hAnsi="Times New Roman"/>
                <w:i/>
                <w:sz w:val="20"/>
                <w:szCs w:val="20"/>
              </w:rPr>
              <w:t>(прописом)</w:t>
            </w:r>
          </w:p>
        </w:tc>
      </w:tr>
      <w:tr w:rsidR="004D1B56" w:rsidRPr="00046F95" w:rsidTr="00046F95">
        <w:tc>
          <w:tcPr>
            <w:tcW w:w="458" w:type="dxa"/>
          </w:tcPr>
          <w:p w:rsidR="004D1B56" w:rsidRPr="00046F95" w:rsidRDefault="004D1B56" w:rsidP="006606C1">
            <w:pPr>
              <w:jc w:val="center"/>
              <w:rPr>
                <w:rFonts w:ascii="Times New Roman" w:hAnsi="Times New Roman" w:cs="Times New Roman"/>
                <w:color w:val="000000"/>
                <w:sz w:val="18"/>
                <w:szCs w:val="18"/>
              </w:rPr>
            </w:pPr>
            <w:r w:rsidRPr="00046F95">
              <w:rPr>
                <w:rFonts w:ascii="Times New Roman" w:hAnsi="Times New Roman" w:cs="Times New Roman"/>
                <w:color w:val="000000"/>
                <w:sz w:val="18"/>
                <w:szCs w:val="18"/>
              </w:rPr>
              <w:t>№ з/п</w:t>
            </w:r>
          </w:p>
        </w:tc>
        <w:tc>
          <w:tcPr>
            <w:tcW w:w="7872" w:type="dxa"/>
            <w:tcBorders>
              <w:right w:val="single" w:sz="4" w:space="0" w:color="auto"/>
            </w:tcBorders>
          </w:tcPr>
          <w:p w:rsidR="004D1B56" w:rsidRPr="00046F95" w:rsidRDefault="004D1B56" w:rsidP="006606C1">
            <w:pPr>
              <w:jc w:val="center"/>
              <w:rPr>
                <w:rFonts w:ascii="Times New Roman" w:hAnsi="Times New Roman" w:cs="Times New Roman"/>
                <w:b/>
                <w:sz w:val="18"/>
                <w:szCs w:val="18"/>
              </w:rPr>
            </w:pPr>
            <w:r w:rsidRPr="00046F95">
              <w:rPr>
                <w:rFonts w:ascii="Times New Roman" w:hAnsi="Times New Roman" w:cs="Times New Roman"/>
                <w:color w:val="000000"/>
                <w:sz w:val="18"/>
                <w:szCs w:val="18"/>
              </w:rPr>
              <w:t>Питання, винесені на голосування, та проект (проекти) рішення кожного із питань, включених до порядку денного загальних зборів</w:t>
            </w:r>
          </w:p>
        </w:tc>
        <w:tc>
          <w:tcPr>
            <w:tcW w:w="1985" w:type="dxa"/>
            <w:gridSpan w:val="2"/>
            <w:tcBorders>
              <w:left w:val="single" w:sz="4" w:space="0" w:color="auto"/>
            </w:tcBorders>
          </w:tcPr>
          <w:p w:rsidR="00371352" w:rsidRPr="00046F95" w:rsidRDefault="004D1B56" w:rsidP="006606C1">
            <w:pPr>
              <w:jc w:val="center"/>
              <w:rPr>
                <w:rFonts w:ascii="Times New Roman" w:hAnsi="Times New Roman" w:cs="Times New Roman"/>
                <w:color w:val="000000"/>
                <w:sz w:val="18"/>
                <w:szCs w:val="18"/>
              </w:rPr>
            </w:pPr>
            <w:r w:rsidRPr="00046F95">
              <w:rPr>
                <w:rFonts w:ascii="Times New Roman" w:hAnsi="Times New Roman" w:cs="Times New Roman"/>
                <w:color w:val="000000"/>
                <w:sz w:val="18"/>
                <w:szCs w:val="18"/>
              </w:rPr>
              <w:t xml:space="preserve">Варіанти голосування </w:t>
            </w:r>
          </w:p>
          <w:p w:rsidR="004D1B56" w:rsidRPr="00046F95" w:rsidRDefault="00816ADD" w:rsidP="006606C1">
            <w:pPr>
              <w:jc w:val="center"/>
              <w:rPr>
                <w:rFonts w:ascii="Times New Roman" w:hAnsi="Times New Roman" w:cs="Times New Roman"/>
                <w:b/>
                <w:sz w:val="18"/>
                <w:szCs w:val="18"/>
              </w:rPr>
            </w:pPr>
            <w:r>
              <w:rPr>
                <w:rFonts w:ascii="Times New Roman" w:hAnsi="Times New Roman" w:cs="Times New Roman"/>
                <w:i/>
                <w:color w:val="000000"/>
                <w:sz w:val="18"/>
                <w:szCs w:val="18"/>
              </w:rPr>
              <w:t>(</w:t>
            </w:r>
            <w:r w:rsidR="00371352" w:rsidRPr="00046F95">
              <w:rPr>
                <w:rFonts w:ascii="Times New Roman" w:hAnsi="Times New Roman" w:cs="Times New Roman"/>
                <w:i/>
                <w:color w:val="000000"/>
                <w:sz w:val="18"/>
                <w:szCs w:val="18"/>
              </w:rPr>
              <w:t>поставити одну позначку навпроти необхідного варіанту)</w:t>
            </w:r>
          </w:p>
        </w:tc>
      </w:tr>
      <w:tr w:rsidR="004D1B56" w:rsidRPr="00046F95" w:rsidTr="00ED46D4">
        <w:trPr>
          <w:trHeight w:val="717"/>
        </w:trPr>
        <w:tc>
          <w:tcPr>
            <w:tcW w:w="458" w:type="dxa"/>
            <w:vMerge w:val="restart"/>
            <w:tcBorders>
              <w:right w:val="single" w:sz="4" w:space="0" w:color="auto"/>
            </w:tcBorders>
          </w:tcPr>
          <w:p w:rsidR="004D1B56" w:rsidRPr="00046F95" w:rsidRDefault="004D1B56" w:rsidP="006606C1">
            <w:pPr>
              <w:jc w:val="center"/>
              <w:rPr>
                <w:rFonts w:ascii="Times New Roman" w:hAnsi="Times New Roman" w:cs="Times New Roman"/>
                <w:b/>
                <w:sz w:val="18"/>
                <w:szCs w:val="18"/>
              </w:rPr>
            </w:pPr>
            <w:r w:rsidRPr="00046F95">
              <w:rPr>
                <w:rFonts w:ascii="Times New Roman" w:hAnsi="Times New Roman" w:cs="Times New Roman"/>
                <w:b/>
                <w:sz w:val="18"/>
                <w:szCs w:val="18"/>
              </w:rPr>
              <w:t>1</w:t>
            </w:r>
          </w:p>
        </w:tc>
        <w:tc>
          <w:tcPr>
            <w:tcW w:w="7872" w:type="dxa"/>
            <w:vMerge w:val="restart"/>
            <w:tcBorders>
              <w:right w:val="single" w:sz="4" w:space="0" w:color="auto"/>
            </w:tcBorders>
          </w:tcPr>
          <w:p w:rsidR="003E0BE8" w:rsidRPr="003E0BE8" w:rsidRDefault="003E0BE8" w:rsidP="003E0BE8">
            <w:pPr>
              <w:pStyle w:val="a4"/>
              <w:tabs>
                <w:tab w:val="left" w:pos="426"/>
              </w:tabs>
              <w:ind w:left="0"/>
              <w:jc w:val="both"/>
              <w:rPr>
                <w:b w:val="0"/>
                <w:bCs w:val="0"/>
                <w:i w:val="0"/>
                <w:iCs w:val="0"/>
                <w:sz w:val="18"/>
                <w:szCs w:val="18"/>
                <w:lang w:eastAsia="uk-UA"/>
              </w:rPr>
            </w:pPr>
            <w:r w:rsidRPr="003E0BE8">
              <w:rPr>
                <w:i w:val="0"/>
                <w:sz w:val="18"/>
                <w:szCs w:val="18"/>
                <w:lang w:eastAsia="uk-UA"/>
              </w:rPr>
              <w:t>Розгляд звіту Наглядової ради Товариства за 2023 рік, прийняття рішення за результатами розгляду такого звіту.</w:t>
            </w:r>
          </w:p>
          <w:p w:rsidR="004D1B56" w:rsidRDefault="003E0BE8" w:rsidP="003B282D">
            <w:pPr>
              <w:shd w:val="clear" w:color="auto" w:fill="FFFFFF"/>
              <w:tabs>
                <w:tab w:val="left" w:pos="426"/>
              </w:tabs>
              <w:rPr>
                <w:rFonts w:ascii="Times New Roman" w:hAnsi="Times New Roman" w:cs="Times New Roman"/>
                <w:bCs/>
                <w:iCs/>
                <w:sz w:val="18"/>
                <w:szCs w:val="18"/>
              </w:rPr>
            </w:pPr>
            <w:r w:rsidRPr="003E0BE8">
              <w:rPr>
                <w:rFonts w:ascii="Times New Roman" w:hAnsi="Times New Roman" w:cs="Times New Roman"/>
                <w:iCs/>
                <w:sz w:val="18"/>
                <w:szCs w:val="18"/>
              </w:rPr>
              <w:t xml:space="preserve">Проєкт </w:t>
            </w:r>
            <w:proofErr w:type="gramStart"/>
            <w:r w:rsidRPr="003E0BE8">
              <w:rPr>
                <w:rFonts w:ascii="Times New Roman" w:hAnsi="Times New Roman" w:cs="Times New Roman"/>
                <w:iCs/>
                <w:sz w:val="18"/>
                <w:szCs w:val="18"/>
              </w:rPr>
              <w:t>р</w:t>
            </w:r>
            <w:proofErr w:type="gramEnd"/>
            <w:r w:rsidRPr="003E0BE8">
              <w:rPr>
                <w:rFonts w:ascii="Times New Roman" w:hAnsi="Times New Roman" w:cs="Times New Roman"/>
                <w:iCs/>
                <w:sz w:val="18"/>
                <w:szCs w:val="18"/>
              </w:rPr>
              <w:t>ішення:</w:t>
            </w:r>
            <w:r w:rsidRPr="003E0BE8">
              <w:rPr>
                <w:rFonts w:ascii="Times New Roman" w:hAnsi="Times New Roman" w:cs="Times New Roman"/>
                <w:bCs/>
                <w:iCs/>
                <w:sz w:val="18"/>
                <w:szCs w:val="18"/>
              </w:rPr>
              <w:t xml:space="preserve"> «Затвердити звіт Наглядової ради Товариства за 2023 рік, роботу Наглядової ради Товариства визнати задовільною.»</w:t>
            </w:r>
          </w:p>
          <w:p w:rsidR="00ED46D4" w:rsidRDefault="00ED46D4" w:rsidP="003B282D">
            <w:pPr>
              <w:shd w:val="clear" w:color="auto" w:fill="FFFFFF"/>
              <w:tabs>
                <w:tab w:val="left" w:pos="426"/>
              </w:tabs>
              <w:rPr>
                <w:rFonts w:ascii="Times New Roman" w:hAnsi="Times New Roman" w:cs="Times New Roman"/>
                <w:bCs/>
                <w:iCs/>
                <w:sz w:val="18"/>
                <w:szCs w:val="18"/>
              </w:rPr>
            </w:pPr>
          </w:p>
          <w:p w:rsidR="00ED46D4" w:rsidRDefault="00ED46D4" w:rsidP="003B282D">
            <w:pPr>
              <w:shd w:val="clear" w:color="auto" w:fill="FFFFFF"/>
              <w:tabs>
                <w:tab w:val="left" w:pos="426"/>
              </w:tabs>
              <w:rPr>
                <w:rFonts w:ascii="Times New Roman" w:hAnsi="Times New Roman" w:cs="Times New Roman"/>
                <w:bCs/>
                <w:iCs/>
                <w:sz w:val="18"/>
                <w:szCs w:val="18"/>
              </w:rPr>
            </w:pPr>
          </w:p>
          <w:p w:rsidR="00ED46D4" w:rsidRDefault="00ED46D4" w:rsidP="003B282D">
            <w:pPr>
              <w:shd w:val="clear" w:color="auto" w:fill="FFFFFF"/>
              <w:tabs>
                <w:tab w:val="left" w:pos="426"/>
              </w:tabs>
              <w:rPr>
                <w:rFonts w:ascii="Times New Roman" w:hAnsi="Times New Roman" w:cs="Times New Roman"/>
                <w:bCs/>
                <w:iCs/>
                <w:sz w:val="18"/>
                <w:szCs w:val="18"/>
              </w:rPr>
            </w:pPr>
          </w:p>
          <w:p w:rsidR="00ED46D4" w:rsidRPr="003B282D" w:rsidRDefault="00ED46D4" w:rsidP="003B282D">
            <w:pPr>
              <w:shd w:val="clear" w:color="auto" w:fill="FFFFFF"/>
              <w:tabs>
                <w:tab w:val="left" w:pos="426"/>
              </w:tabs>
              <w:rPr>
                <w:rFonts w:ascii="Times New Roman" w:hAnsi="Times New Roman" w:cs="Times New Roman"/>
                <w:bCs/>
                <w:iCs/>
                <w:sz w:val="18"/>
                <w:szCs w:val="18"/>
              </w:rPr>
            </w:pPr>
          </w:p>
        </w:tc>
        <w:tc>
          <w:tcPr>
            <w:tcW w:w="992" w:type="dxa"/>
            <w:tcBorders>
              <w:left w:val="single" w:sz="4" w:space="0" w:color="auto"/>
            </w:tcBorders>
            <w:vAlign w:val="center"/>
          </w:tcPr>
          <w:p w:rsidR="004D1B56" w:rsidRPr="00046F95" w:rsidRDefault="004D1B56" w:rsidP="008C1B8F">
            <w:pPr>
              <w:jc w:val="center"/>
              <w:rPr>
                <w:rFonts w:ascii="Times New Roman" w:hAnsi="Times New Roman" w:cs="Times New Roman"/>
                <w:b/>
                <w:sz w:val="18"/>
                <w:szCs w:val="18"/>
              </w:rPr>
            </w:pPr>
            <w:r w:rsidRPr="00046F95">
              <w:rPr>
                <w:rFonts w:ascii="Times New Roman" w:hAnsi="Times New Roman" w:cs="Times New Roman"/>
                <w:b/>
                <w:sz w:val="18"/>
                <w:szCs w:val="18"/>
              </w:rPr>
              <w:t>ЗА</w:t>
            </w:r>
          </w:p>
        </w:tc>
        <w:tc>
          <w:tcPr>
            <w:tcW w:w="993" w:type="dxa"/>
            <w:vAlign w:val="center"/>
          </w:tcPr>
          <w:p w:rsidR="004D1B56" w:rsidRPr="00046F95" w:rsidRDefault="004D1B56" w:rsidP="008C1B8F">
            <w:pPr>
              <w:jc w:val="center"/>
              <w:rPr>
                <w:rFonts w:ascii="Times New Roman" w:hAnsi="Times New Roman" w:cs="Times New Roman"/>
                <w:b/>
                <w:sz w:val="18"/>
                <w:szCs w:val="18"/>
              </w:rPr>
            </w:pPr>
          </w:p>
        </w:tc>
      </w:tr>
      <w:tr w:rsidR="004D1B56" w:rsidRPr="00046F95" w:rsidTr="00ED46D4">
        <w:trPr>
          <w:trHeight w:val="718"/>
        </w:trPr>
        <w:tc>
          <w:tcPr>
            <w:tcW w:w="458" w:type="dxa"/>
            <w:vMerge/>
            <w:tcBorders>
              <w:right w:val="single" w:sz="4" w:space="0" w:color="auto"/>
            </w:tcBorders>
          </w:tcPr>
          <w:p w:rsidR="004D1B56" w:rsidRPr="00046F95" w:rsidRDefault="004D1B56" w:rsidP="006606C1">
            <w:pPr>
              <w:jc w:val="center"/>
              <w:rPr>
                <w:rFonts w:ascii="Times New Roman" w:hAnsi="Times New Roman" w:cs="Times New Roman"/>
                <w:b/>
                <w:sz w:val="18"/>
                <w:szCs w:val="18"/>
              </w:rPr>
            </w:pPr>
          </w:p>
        </w:tc>
        <w:tc>
          <w:tcPr>
            <w:tcW w:w="7872" w:type="dxa"/>
            <w:vMerge/>
            <w:tcBorders>
              <w:right w:val="single" w:sz="4" w:space="0" w:color="auto"/>
            </w:tcBorders>
          </w:tcPr>
          <w:p w:rsidR="004D1B56" w:rsidRPr="00046F95" w:rsidRDefault="004D1B56" w:rsidP="006606C1">
            <w:pPr>
              <w:jc w:val="center"/>
              <w:rPr>
                <w:rFonts w:ascii="Times New Roman" w:hAnsi="Times New Roman" w:cs="Times New Roman"/>
                <w:b/>
                <w:sz w:val="18"/>
                <w:szCs w:val="18"/>
              </w:rPr>
            </w:pPr>
          </w:p>
        </w:tc>
        <w:tc>
          <w:tcPr>
            <w:tcW w:w="992" w:type="dxa"/>
            <w:tcBorders>
              <w:left w:val="single" w:sz="4" w:space="0" w:color="auto"/>
            </w:tcBorders>
            <w:vAlign w:val="center"/>
          </w:tcPr>
          <w:p w:rsidR="004D1B56" w:rsidRPr="00046F95" w:rsidRDefault="004D1B56" w:rsidP="008C1B8F">
            <w:pPr>
              <w:jc w:val="center"/>
              <w:rPr>
                <w:rFonts w:ascii="Times New Roman" w:hAnsi="Times New Roman" w:cs="Times New Roman"/>
                <w:b/>
                <w:sz w:val="18"/>
                <w:szCs w:val="18"/>
              </w:rPr>
            </w:pPr>
            <w:r w:rsidRPr="00046F95">
              <w:rPr>
                <w:rFonts w:ascii="Times New Roman" w:hAnsi="Times New Roman" w:cs="Times New Roman"/>
                <w:b/>
                <w:sz w:val="18"/>
                <w:szCs w:val="18"/>
              </w:rPr>
              <w:t>ПРОТИ</w:t>
            </w:r>
          </w:p>
        </w:tc>
        <w:tc>
          <w:tcPr>
            <w:tcW w:w="993" w:type="dxa"/>
            <w:vAlign w:val="center"/>
          </w:tcPr>
          <w:p w:rsidR="004D1B56" w:rsidRPr="00046F95" w:rsidRDefault="004D1B56" w:rsidP="008C1B8F">
            <w:pPr>
              <w:jc w:val="center"/>
              <w:rPr>
                <w:rFonts w:ascii="Times New Roman" w:hAnsi="Times New Roman" w:cs="Times New Roman"/>
                <w:b/>
                <w:sz w:val="18"/>
                <w:szCs w:val="18"/>
              </w:rPr>
            </w:pPr>
          </w:p>
        </w:tc>
      </w:tr>
      <w:tr w:rsidR="008E51E4" w:rsidRPr="00B53636" w:rsidTr="00ED46D4">
        <w:trPr>
          <w:trHeight w:val="718"/>
        </w:trPr>
        <w:tc>
          <w:tcPr>
            <w:tcW w:w="458" w:type="dxa"/>
            <w:vMerge w:val="restart"/>
          </w:tcPr>
          <w:p w:rsidR="008E51E4" w:rsidRPr="00B53636" w:rsidRDefault="008E51E4" w:rsidP="006606C1">
            <w:pPr>
              <w:jc w:val="center"/>
              <w:rPr>
                <w:rFonts w:ascii="Times New Roman" w:hAnsi="Times New Roman" w:cs="Times New Roman"/>
                <w:b/>
                <w:sz w:val="18"/>
                <w:szCs w:val="18"/>
              </w:rPr>
            </w:pPr>
            <w:r w:rsidRPr="00B53636">
              <w:rPr>
                <w:rFonts w:ascii="Times New Roman" w:hAnsi="Times New Roman" w:cs="Times New Roman"/>
                <w:b/>
                <w:sz w:val="18"/>
                <w:szCs w:val="18"/>
              </w:rPr>
              <w:t>2</w:t>
            </w:r>
          </w:p>
        </w:tc>
        <w:tc>
          <w:tcPr>
            <w:tcW w:w="7872" w:type="dxa"/>
            <w:vMerge w:val="restart"/>
          </w:tcPr>
          <w:p w:rsidR="003E0BE8" w:rsidRPr="003E0BE8" w:rsidRDefault="003E0BE8" w:rsidP="003E0BE8">
            <w:pPr>
              <w:pStyle w:val="a4"/>
              <w:tabs>
                <w:tab w:val="left" w:pos="426"/>
              </w:tabs>
              <w:ind w:left="0"/>
              <w:jc w:val="both"/>
              <w:rPr>
                <w:b w:val="0"/>
                <w:bCs w:val="0"/>
                <w:i w:val="0"/>
                <w:iCs w:val="0"/>
                <w:sz w:val="18"/>
                <w:szCs w:val="18"/>
                <w:lang w:eastAsia="uk-UA"/>
              </w:rPr>
            </w:pPr>
            <w:r w:rsidRPr="003E0BE8">
              <w:rPr>
                <w:i w:val="0"/>
                <w:sz w:val="18"/>
                <w:szCs w:val="18"/>
                <w:lang w:eastAsia="uk-UA"/>
              </w:rPr>
              <w:t>Розгляд висновку аудиторського звіту суб’єкта аудиторської діяльності та затвердження заходів за результатами розгляду такого звіту.</w:t>
            </w:r>
          </w:p>
          <w:p w:rsidR="008E51E4" w:rsidRDefault="003E0BE8" w:rsidP="003B282D">
            <w:pPr>
              <w:shd w:val="clear" w:color="auto" w:fill="FFFFFF"/>
              <w:tabs>
                <w:tab w:val="left" w:pos="426"/>
              </w:tabs>
              <w:jc w:val="both"/>
              <w:rPr>
                <w:rFonts w:ascii="Times New Roman" w:hAnsi="Times New Roman" w:cs="Times New Roman"/>
                <w:bCs/>
                <w:iCs/>
                <w:sz w:val="18"/>
                <w:szCs w:val="18"/>
              </w:rPr>
            </w:pPr>
            <w:r w:rsidRPr="003E0BE8">
              <w:rPr>
                <w:rFonts w:ascii="Times New Roman" w:hAnsi="Times New Roman" w:cs="Times New Roman"/>
                <w:iCs/>
                <w:sz w:val="18"/>
                <w:szCs w:val="18"/>
              </w:rPr>
              <w:t xml:space="preserve">Проєкт </w:t>
            </w:r>
            <w:proofErr w:type="gramStart"/>
            <w:r w:rsidRPr="003E0BE8">
              <w:rPr>
                <w:rFonts w:ascii="Times New Roman" w:hAnsi="Times New Roman" w:cs="Times New Roman"/>
                <w:iCs/>
                <w:sz w:val="18"/>
                <w:szCs w:val="18"/>
              </w:rPr>
              <w:t>р</w:t>
            </w:r>
            <w:proofErr w:type="gramEnd"/>
            <w:r w:rsidRPr="003E0BE8">
              <w:rPr>
                <w:rFonts w:ascii="Times New Roman" w:hAnsi="Times New Roman" w:cs="Times New Roman"/>
                <w:iCs/>
                <w:sz w:val="18"/>
                <w:szCs w:val="18"/>
              </w:rPr>
              <w:t>ішення:</w:t>
            </w:r>
            <w:r w:rsidRPr="003E0BE8">
              <w:rPr>
                <w:rFonts w:ascii="Times New Roman" w:hAnsi="Times New Roman" w:cs="Times New Roman"/>
                <w:bCs/>
                <w:iCs/>
                <w:sz w:val="18"/>
                <w:szCs w:val="18"/>
              </w:rPr>
              <w:t xml:space="preserve"> «Відповідно до законодавства Товариство не відноситься до суб’єкту господарювання який має здійснювати обов’язковий аудит фінансової звітності. Відповідно суб’єкта аудиторської діяльності не призначено, висновок не складався. Висновок аудиторського звіту суб’єкта аудиторської діяльності не розглядати. Заходи за результатами розгляду такого звіту не затверджувати.»</w:t>
            </w:r>
          </w:p>
          <w:p w:rsidR="00ED46D4" w:rsidRPr="00ED46D4" w:rsidRDefault="00ED46D4" w:rsidP="003B282D">
            <w:pPr>
              <w:shd w:val="clear" w:color="auto" w:fill="FFFFFF"/>
              <w:tabs>
                <w:tab w:val="left" w:pos="426"/>
              </w:tabs>
              <w:jc w:val="both"/>
              <w:rPr>
                <w:rFonts w:ascii="Times New Roman" w:hAnsi="Times New Roman" w:cs="Times New Roman"/>
                <w:bCs/>
                <w:iCs/>
                <w:sz w:val="18"/>
                <w:szCs w:val="18"/>
              </w:rPr>
            </w:pPr>
          </w:p>
        </w:tc>
        <w:tc>
          <w:tcPr>
            <w:tcW w:w="992" w:type="dxa"/>
            <w:vAlign w:val="center"/>
          </w:tcPr>
          <w:p w:rsidR="008E51E4" w:rsidRPr="00B53636" w:rsidRDefault="008E51E4" w:rsidP="008C1B8F">
            <w:pPr>
              <w:jc w:val="center"/>
              <w:rPr>
                <w:rFonts w:ascii="Times New Roman" w:hAnsi="Times New Roman" w:cs="Times New Roman"/>
                <w:b/>
                <w:sz w:val="18"/>
                <w:szCs w:val="18"/>
              </w:rPr>
            </w:pPr>
            <w:r w:rsidRPr="00B53636">
              <w:rPr>
                <w:rFonts w:ascii="Times New Roman" w:hAnsi="Times New Roman" w:cs="Times New Roman"/>
                <w:b/>
                <w:sz w:val="18"/>
                <w:szCs w:val="18"/>
              </w:rPr>
              <w:t>ЗА</w:t>
            </w:r>
          </w:p>
        </w:tc>
        <w:tc>
          <w:tcPr>
            <w:tcW w:w="993" w:type="dxa"/>
            <w:vAlign w:val="center"/>
          </w:tcPr>
          <w:p w:rsidR="008E51E4" w:rsidRPr="00B53636" w:rsidRDefault="008E51E4" w:rsidP="008C1B8F">
            <w:pPr>
              <w:jc w:val="center"/>
              <w:rPr>
                <w:rFonts w:ascii="Times New Roman" w:hAnsi="Times New Roman" w:cs="Times New Roman"/>
                <w:b/>
                <w:sz w:val="18"/>
                <w:szCs w:val="18"/>
              </w:rPr>
            </w:pPr>
          </w:p>
        </w:tc>
      </w:tr>
      <w:tr w:rsidR="008E51E4" w:rsidRPr="00B53636" w:rsidTr="00ED46D4">
        <w:trPr>
          <w:trHeight w:val="718"/>
        </w:trPr>
        <w:tc>
          <w:tcPr>
            <w:tcW w:w="458" w:type="dxa"/>
            <w:vMerge/>
          </w:tcPr>
          <w:p w:rsidR="008E51E4" w:rsidRPr="00B53636" w:rsidRDefault="008E51E4" w:rsidP="006606C1">
            <w:pPr>
              <w:jc w:val="center"/>
              <w:rPr>
                <w:rFonts w:ascii="Times New Roman" w:hAnsi="Times New Roman" w:cs="Times New Roman"/>
                <w:b/>
                <w:sz w:val="18"/>
                <w:szCs w:val="18"/>
              </w:rPr>
            </w:pPr>
          </w:p>
        </w:tc>
        <w:tc>
          <w:tcPr>
            <w:tcW w:w="7872" w:type="dxa"/>
            <w:vMerge/>
          </w:tcPr>
          <w:p w:rsidR="008E51E4" w:rsidRPr="00B53636" w:rsidRDefault="008E51E4" w:rsidP="006606C1">
            <w:pPr>
              <w:jc w:val="center"/>
              <w:rPr>
                <w:rFonts w:ascii="Times New Roman" w:hAnsi="Times New Roman" w:cs="Times New Roman"/>
                <w:b/>
                <w:sz w:val="18"/>
                <w:szCs w:val="18"/>
              </w:rPr>
            </w:pPr>
          </w:p>
        </w:tc>
        <w:tc>
          <w:tcPr>
            <w:tcW w:w="992" w:type="dxa"/>
            <w:vAlign w:val="center"/>
          </w:tcPr>
          <w:p w:rsidR="008E51E4" w:rsidRPr="00B53636" w:rsidRDefault="008E51E4" w:rsidP="008C1B8F">
            <w:pPr>
              <w:jc w:val="center"/>
              <w:rPr>
                <w:rFonts w:ascii="Times New Roman" w:hAnsi="Times New Roman" w:cs="Times New Roman"/>
                <w:b/>
                <w:sz w:val="18"/>
                <w:szCs w:val="18"/>
              </w:rPr>
            </w:pPr>
            <w:r w:rsidRPr="00B53636">
              <w:rPr>
                <w:rFonts w:ascii="Times New Roman" w:hAnsi="Times New Roman" w:cs="Times New Roman"/>
                <w:b/>
                <w:sz w:val="18"/>
                <w:szCs w:val="18"/>
              </w:rPr>
              <w:t>ПРОТИ</w:t>
            </w:r>
          </w:p>
        </w:tc>
        <w:tc>
          <w:tcPr>
            <w:tcW w:w="993" w:type="dxa"/>
            <w:vAlign w:val="center"/>
          </w:tcPr>
          <w:p w:rsidR="008E51E4" w:rsidRPr="00B53636" w:rsidRDefault="008E51E4" w:rsidP="008C1B8F">
            <w:pPr>
              <w:jc w:val="center"/>
              <w:rPr>
                <w:rFonts w:ascii="Times New Roman" w:hAnsi="Times New Roman" w:cs="Times New Roman"/>
                <w:b/>
                <w:sz w:val="18"/>
                <w:szCs w:val="18"/>
              </w:rPr>
            </w:pPr>
          </w:p>
        </w:tc>
      </w:tr>
      <w:tr w:rsidR="008E51E4" w:rsidRPr="00B53636" w:rsidTr="00ED46D4">
        <w:trPr>
          <w:trHeight w:val="718"/>
        </w:trPr>
        <w:tc>
          <w:tcPr>
            <w:tcW w:w="458" w:type="dxa"/>
            <w:vMerge w:val="restart"/>
          </w:tcPr>
          <w:p w:rsidR="008E51E4" w:rsidRPr="00B53636" w:rsidRDefault="008E51E4" w:rsidP="006606C1">
            <w:pPr>
              <w:jc w:val="center"/>
              <w:rPr>
                <w:rFonts w:ascii="Times New Roman" w:hAnsi="Times New Roman" w:cs="Times New Roman"/>
                <w:b/>
                <w:sz w:val="18"/>
                <w:szCs w:val="18"/>
              </w:rPr>
            </w:pPr>
            <w:r w:rsidRPr="00B53636">
              <w:rPr>
                <w:rFonts w:ascii="Times New Roman" w:hAnsi="Times New Roman" w:cs="Times New Roman"/>
                <w:b/>
                <w:sz w:val="18"/>
                <w:szCs w:val="18"/>
              </w:rPr>
              <w:t>3</w:t>
            </w:r>
          </w:p>
        </w:tc>
        <w:tc>
          <w:tcPr>
            <w:tcW w:w="7872" w:type="dxa"/>
            <w:vMerge w:val="restart"/>
          </w:tcPr>
          <w:p w:rsidR="003E0BE8" w:rsidRPr="003E0BE8" w:rsidRDefault="003E0BE8" w:rsidP="003E0BE8">
            <w:pPr>
              <w:pStyle w:val="a4"/>
              <w:tabs>
                <w:tab w:val="left" w:pos="426"/>
              </w:tabs>
              <w:ind w:left="0"/>
              <w:jc w:val="both"/>
              <w:rPr>
                <w:i w:val="0"/>
                <w:sz w:val="18"/>
                <w:szCs w:val="18"/>
                <w:lang w:eastAsia="uk-UA"/>
              </w:rPr>
            </w:pPr>
            <w:r w:rsidRPr="003E0BE8">
              <w:rPr>
                <w:i w:val="0"/>
                <w:sz w:val="18"/>
                <w:szCs w:val="18"/>
                <w:lang w:eastAsia="uk-UA"/>
              </w:rPr>
              <w:t>Затвердження результатів фінансово-господарської діяльності за 2023 рік та затвердження порядку покриття збитків Товариства.</w:t>
            </w:r>
          </w:p>
          <w:p w:rsidR="003B282D" w:rsidRDefault="003E0BE8" w:rsidP="003E0BE8">
            <w:pPr>
              <w:shd w:val="clear" w:color="auto" w:fill="FFFFFF"/>
              <w:tabs>
                <w:tab w:val="left" w:pos="426"/>
              </w:tabs>
              <w:jc w:val="both"/>
              <w:rPr>
                <w:rFonts w:ascii="Times New Roman" w:hAnsi="Times New Roman" w:cs="Times New Roman"/>
                <w:bCs/>
                <w:iCs/>
                <w:sz w:val="18"/>
                <w:szCs w:val="18"/>
              </w:rPr>
            </w:pPr>
            <w:r w:rsidRPr="003E0BE8">
              <w:rPr>
                <w:rFonts w:ascii="Times New Roman" w:hAnsi="Times New Roman" w:cs="Times New Roman"/>
                <w:bCs/>
                <w:sz w:val="18"/>
                <w:szCs w:val="18"/>
              </w:rPr>
              <w:t xml:space="preserve">Проєкт </w:t>
            </w:r>
            <w:proofErr w:type="gramStart"/>
            <w:r w:rsidRPr="003E0BE8">
              <w:rPr>
                <w:rFonts w:ascii="Times New Roman" w:hAnsi="Times New Roman" w:cs="Times New Roman"/>
                <w:bCs/>
                <w:sz w:val="18"/>
                <w:szCs w:val="18"/>
              </w:rPr>
              <w:t>р</w:t>
            </w:r>
            <w:proofErr w:type="gramEnd"/>
            <w:r w:rsidRPr="003E0BE8">
              <w:rPr>
                <w:rFonts w:ascii="Times New Roman" w:hAnsi="Times New Roman" w:cs="Times New Roman"/>
                <w:bCs/>
                <w:sz w:val="18"/>
                <w:szCs w:val="18"/>
              </w:rPr>
              <w:t>ішення:</w:t>
            </w:r>
            <w:r w:rsidRPr="003E0BE8">
              <w:rPr>
                <w:rFonts w:ascii="Times New Roman" w:hAnsi="Times New Roman" w:cs="Times New Roman"/>
                <w:sz w:val="18"/>
                <w:szCs w:val="18"/>
              </w:rPr>
              <w:t xml:space="preserve"> «Затвердити </w:t>
            </w:r>
            <w:r w:rsidRPr="003E0BE8">
              <w:rPr>
                <w:rFonts w:ascii="Times New Roman" w:hAnsi="Times New Roman" w:cs="Times New Roman"/>
                <w:bCs/>
                <w:iCs/>
                <w:sz w:val="18"/>
                <w:szCs w:val="18"/>
              </w:rPr>
              <w:t xml:space="preserve">результати фінансово-господарської діяльності за 2023 </w:t>
            </w:r>
            <w:proofErr w:type="gramStart"/>
            <w:r w:rsidRPr="003E0BE8">
              <w:rPr>
                <w:rFonts w:ascii="Times New Roman" w:hAnsi="Times New Roman" w:cs="Times New Roman"/>
                <w:bCs/>
                <w:iCs/>
                <w:sz w:val="18"/>
                <w:szCs w:val="18"/>
              </w:rPr>
              <w:t>р</w:t>
            </w:r>
            <w:proofErr w:type="gramEnd"/>
            <w:r w:rsidRPr="003E0BE8">
              <w:rPr>
                <w:rFonts w:ascii="Times New Roman" w:hAnsi="Times New Roman" w:cs="Times New Roman"/>
                <w:bCs/>
                <w:iCs/>
                <w:sz w:val="18"/>
                <w:szCs w:val="18"/>
              </w:rPr>
              <w:t>ік.</w:t>
            </w:r>
          </w:p>
          <w:p w:rsidR="003E0BE8" w:rsidRDefault="003E0BE8" w:rsidP="003E0BE8">
            <w:pPr>
              <w:shd w:val="clear" w:color="auto" w:fill="FFFFFF"/>
              <w:tabs>
                <w:tab w:val="left" w:pos="426"/>
              </w:tabs>
              <w:jc w:val="both"/>
              <w:rPr>
                <w:rFonts w:ascii="Times New Roman" w:hAnsi="Times New Roman" w:cs="Times New Roman"/>
                <w:sz w:val="18"/>
                <w:szCs w:val="18"/>
              </w:rPr>
            </w:pPr>
            <w:r w:rsidRPr="003E0BE8">
              <w:rPr>
                <w:rFonts w:ascii="Times New Roman" w:hAnsi="Times New Roman" w:cs="Times New Roman"/>
                <w:sz w:val="18"/>
                <w:szCs w:val="18"/>
              </w:rPr>
              <w:t xml:space="preserve"> Отримані збитки покрити за рахунок доходів майбутніх періодів. Дивіденди не нараховувати та не виплачувати.».</w:t>
            </w:r>
          </w:p>
          <w:p w:rsidR="00ED46D4" w:rsidRPr="003E0BE8" w:rsidRDefault="00ED46D4" w:rsidP="003E0BE8">
            <w:pPr>
              <w:shd w:val="clear" w:color="auto" w:fill="FFFFFF"/>
              <w:tabs>
                <w:tab w:val="left" w:pos="426"/>
              </w:tabs>
              <w:jc w:val="both"/>
              <w:rPr>
                <w:rFonts w:ascii="Times New Roman" w:hAnsi="Times New Roman" w:cs="Times New Roman"/>
                <w:sz w:val="18"/>
                <w:szCs w:val="18"/>
              </w:rPr>
            </w:pPr>
          </w:p>
          <w:p w:rsidR="008E51E4" w:rsidRPr="003E0BE8" w:rsidRDefault="008E51E4" w:rsidP="0004404C">
            <w:pPr>
              <w:shd w:val="clear" w:color="auto" w:fill="FFFFFF"/>
              <w:tabs>
                <w:tab w:val="left" w:pos="426"/>
              </w:tabs>
              <w:jc w:val="both"/>
              <w:rPr>
                <w:rFonts w:ascii="Times New Roman" w:eastAsia="Times New Roman" w:hAnsi="Times New Roman" w:cs="Times New Roman"/>
                <w:sz w:val="18"/>
                <w:szCs w:val="18"/>
                <w:lang w:eastAsia="ru-RU"/>
              </w:rPr>
            </w:pPr>
          </w:p>
        </w:tc>
        <w:tc>
          <w:tcPr>
            <w:tcW w:w="992" w:type="dxa"/>
            <w:vAlign w:val="center"/>
          </w:tcPr>
          <w:p w:rsidR="008E51E4" w:rsidRPr="00B53636" w:rsidRDefault="008E51E4" w:rsidP="008C1B8F">
            <w:pPr>
              <w:jc w:val="center"/>
              <w:rPr>
                <w:rFonts w:ascii="Times New Roman" w:hAnsi="Times New Roman" w:cs="Times New Roman"/>
                <w:b/>
                <w:sz w:val="18"/>
                <w:szCs w:val="18"/>
              </w:rPr>
            </w:pPr>
            <w:r w:rsidRPr="00B53636">
              <w:rPr>
                <w:rFonts w:ascii="Times New Roman" w:hAnsi="Times New Roman" w:cs="Times New Roman"/>
                <w:b/>
                <w:sz w:val="18"/>
                <w:szCs w:val="18"/>
              </w:rPr>
              <w:t>ЗА</w:t>
            </w:r>
          </w:p>
        </w:tc>
        <w:tc>
          <w:tcPr>
            <w:tcW w:w="993" w:type="dxa"/>
            <w:vAlign w:val="center"/>
          </w:tcPr>
          <w:p w:rsidR="008E51E4" w:rsidRPr="00B53636" w:rsidRDefault="008E51E4" w:rsidP="008C1B8F">
            <w:pPr>
              <w:jc w:val="center"/>
              <w:rPr>
                <w:rFonts w:ascii="Times New Roman" w:hAnsi="Times New Roman" w:cs="Times New Roman"/>
                <w:b/>
                <w:sz w:val="18"/>
                <w:szCs w:val="18"/>
              </w:rPr>
            </w:pPr>
          </w:p>
        </w:tc>
      </w:tr>
      <w:tr w:rsidR="008E51E4" w:rsidRPr="00B53636" w:rsidTr="00ED46D4">
        <w:trPr>
          <w:trHeight w:val="718"/>
        </w:trPr>
        <w:tc>
          <w:tcPr>
            <w:tcW w:w="458" w:type="dxa"/>
            <w:vMerge/>
          </w:tcPr>
          <w:p w:rsidR="008E51E4" w:rsidRPr="00B53636" w:rsidRDefault="008E51E4" w:rsidP="006606C1">
            <w:pPr>
              <w:jc w:val="center"/>
              <w:rPr>
                <w:rFonts w:ascii="Times New Roman" w:hAnsi="Times New Roman" w:cs="Times New Roman"/>
                <w:b/>
                <w:sz w:val="18"/>
                <w:szCs w:val="18"/>
              </w:rPr>
            </w:pPr>
          </w:p>
        </w:tc>
        <w:tc>
          <w:tcPr>
            <w:tcW w:w="7872" w:type="dxa"/>
            <w:vMerge/>
          </w:tcPr>
          <w:p w:rsidR="008E51E4" w:rsidRPr="00B53636" w:rsidRDefault="008E51E4" w:rsidP="006606C1">
            <w:pPr>
              <w:jc w:val="center"/>
              <w:rPr>
                <w:rFonts w:ascii="Times New Roman" w:hAnsi="Times New Roman" w:cs="Times New Roman"/>
                <w:b/>
                <w:sz w:val="18"/>
                <w:szCs w:val="18"/>
              </w:rPr>
            </w:pPr>
          </w:p>
        </w:tc>
        <w:tc>
          <w:tcPr>
            <w:tcW w:w="992" w:type="dxa"/>
            <w:vAlign w:val="center"/>
          </w:tcPr>
          <w:p w:rsidR="008E51E4" w:rsidRPr="00B53636" w:rsidRDefault="008E51E4" w:rsidP="008C1B8F">
            <w:pPr>
              <w:jc w:val="center"/>
              <w:rPr>
                <w:rFonts w:ascii="Times New Roman" w:hAnsi="Times New Roman" w:cs="Times New Roman"/>
                <w:b/>
                <w:sz w:val="18"/>
                <w:szCs w:val="18"/>
              </w:rPr>
            </w:pPr>
            <w:r w:rsidRPr="00B53636">
              <w:rPr>
                <w:rFonts w:ascii="Times New Roman" w:hAnsi="Times New Roman" w:cs="Times New Roman"/>
                <w:b/>
                <w:sz w:val="18"/>
                <w:szCs w:val="18"/>
              </w:rPr>
              <w:t>ПРОТИ</w:t>
            </w:r>
          </w:p>
        </w:tc>
        <w:tc>
          <w:tcPr>
            <w:tcW w:w="993" w:type="dxa"/>
            <w:vAlign w:val="center"/>
          </w:tcPr>
          <w:p w:rsidR="008E51E4" w:rsidRPr="00B53636" w:rsidRDefault="008E51E4" w:rsidP="008C1B8F">
            <w:pPr>
              <w:jc w:val="center"/>
              <w:rPr>
                <w:rFonts w:ascii="Times New Roman" w:hAnsi="Times New Roman" w:cs="Times New Roman"/>
                <w:b/>
                <w:sz w:val="18"/>
                <w:szCs w:val="18"/>
              </w:rPr>
            </w:pPr>
          </w:p>
        </w:tc>
      </w:tr>
      <w:tr w:rsidR="000557BD" w:rsidRPr="00B53636" w:rsidTr="00ED46D4">
        <w:trPr>
          <w:trHeight w:val="680"/>
        </w:trPr>
        <w:tc>
          <w:tcPr>
            <w:tcW w:w="458" w:type="dxa"/>
            <w:vMerge w:val="restart"/>
          </w:tcPr>
          <w:p w:rsidR="000557BD" w:rsidRPr="00B53636" w:rsidRDefault="000557BD" w:rsidP="000557BD">
            <w:pPr>
              <w:jc w:val="center"/>
              <w:rPr>
                <w:rFonts w:ascii="Times New Roman" w:hAnsi="Times New Roman" w:cs="Times New Roman"/>
                <w:b/>
                <w:sz w:val="18"/>
                <w:szCs w:val="18"/>
              </w:rPr>
            </w:pPr>
            <w:r>
              <w:rPr>
                <w:rFonts w:ascii="Times New Roman" w:hAnsi="Times New Roman" w:cs="Times New Roman"/>
                <w:b/>
                <w:sz w:val="18"/>
                <w:szCs w:val="18"/>
              </w:rPr>
              <w:lastRenderedPageBreak/>
              <w:t>4.</w:t>
            </w:r>
          </w:p>
        </w:tc>
        <w:tc>
          <w:tcPr>
            <w:tcW w:w="7872" w:type="dxa"/>
            <w:vMerge w:val="restart"/>
          </w:tcPr>
          <w:p w:rsidR="000557BD" w:rsidRPr="00DB5D28" w:rsidRDefault="000557BD" w:rsidP="000557BD">
            <w:pPr>
              <w:rPr>
                <w:rFonts w:ascii="Times New Roman" w:hAnsi="Times New Roman" w:cs="Times New Roman"/>
                <w:b/>
                <w:sz w:val="18"/>
                <w:szCs w:val="18"/>
              </w:rPr>
            </w:pPr>
            <w:r w:rsidRPr="00DB5D28">
              <w:rPr>
                <w:rFonts w:ascii="Times New Roman" w:hAnsi="Times New Roman" w:cs="Times New Roman"/>
                <w:b/>
                <w:sz w:val="18"/>
                <w:szCs w:val="18"/>
              </w:rPr>
              <w:t>Про зміну місцезнаходження Товариства.</w:t>
            </w:r>
          </w:p>
          <w:p w:rsidR="000557BD" w:rsidRPr="00DB5D28" w:rsidRDefault="000557BD" w:rsidP="000557BD">
            <w:pPr>
              <w:rPr>
                <w:rFonts w:ascii="Times New Roman" w:hAnsi="Times New Roman" w:cs="Times New Roman"/>
                <w:sz w:val="18"/>
                <w:szCs w:val="18"/>
              </w:rPr>
            </w:pPr>
            <w:r w:rsidRPr="00DB5D28">
              <w:rPr>
                <w:rFonts w:ascii="Times New Roman" w:hAnsi="Times New Roman" w:cs="Times New Roman"/>
                <w:b/>
                <w:sz w:val="18"/>
                <w:szCs w:val="18"/>
              </w:rPr>
              <w:t>Проєкт рішення:</w:t>
            </w:r>
            <w:r w:rsidRPr="00DB5D28">
              <w:rPr>
                <w:rFonts w:ascii="Times New Roman" w:hAnsi="Times New Roman" w:cs="Times New Roman"/>
                <w:sz w:val="18"/>
                <w:szCs w:val="18"/>
              </w:rPr>
              <w:t xml:space="preserve"> «У зв’язку із перейменуванням вулиці Комарова в місті Чернівці на вулицю Сергія Скальда змінити місцезнаходження Товариства та визначити новим місцезнаходженням Товариства наступну адресу: 58006 , Чернівецька обл., місто Чернівці, вул. Сергія Скальда, буд. 13А».</w:t>
            </w:r>
          </w:p>
          <w:p w:rsidR="00ED46D4" w:rsidRPr="00DB5D28" w:rsidRDefault="000557BD" w:rsidP="000557BD">
            <w:pPr>
              <w:shd w:val="clear" w:color="auto" w:fill="FFFFFF"/>
              <w:tabs>
                <w:tab w:val="left" w:pos="426"/>
              </w:tabs>
              <w:jc w:val="both"/>
              <w:rPr>
                <w:rFonts w:ascii="Times New Roman" w:hAnsi="Times New Roman" w:cs="Times New Roman"/>
                <w:sz w:val="18"/>
                <w:szCs w:val="18"/>
              </w:rPr>
            </w:pPr>
            <w:r w:rsidRPr="00DB5D28">
              <w:rPr>
                <w:rFonts w:ascii="Times New Roman" w:hAnsi="Times New Roman" w:cs="Times New Roman"/>
                <w:sz w:val="18"/>
                <w:szCs w:val="18"/>
              </w:rPr>
              <w:t xml:space="preserve"> </w:t>
            </w:r>
          </w:p>
        </w:tc>
        <w:tc>
          <w:tcPr>
            <w:tcW w:w="992" w:type="dxa"/>
          </w:tcPr>
          <w:p w:rsidR="000557BD" w:rsidRPr="00B53636" w:rsidRDefault="000557BD" w:rsidP="000557BD">
            <w:pPr>
              <w:jc w:val="center"/>
              <w:rPr>
                <w:rFonts w:ascii="Times New Roman" w:hAnsi="Times New Roman" w:cs="Times New Roman"/>
                <w:b/>
                <w:sz w:val="18"/>
                <w:szCs w:val="18"/>
              </w:rPr>
            </w:pPr>
            <w:r w:rsidRPr="00B53636">
              <w:rPr>
                <w:rFonts w:ascii="Times New Roman" w:hAnsi="Times New Roman" w:cs="Times New Roman"/>
                <w:b/>
                <w:sz w:val="18"/>
                <w:szCs w:val="18"/>
              </w:rPr>
              <w:t>ЗА</w:t>
            </w:r>
          </w:p>
        </w:tc>
        <w:tc>
          <w:tcPr>
            <w:tcW w:w="993" w:type="dxa"/>
          </w:tcPr>
          <w:p w:rsidR="000557BD" w:rsidRPr="00B53636" w:rsidRDefault="000557BD" w:rsidP="000557BD">
            <w:pPr>
              <w:jc w:val="center"/>
              <w:rPr>
                <w:rFonts w:ascii="Times New Roman" w:hAnsi="Times New Roman" w:cs="Times New Roman"/>
                <w:b/>
                <w:sz w:val="18"/>
                <w:szCs w:val="18"/>
              </w:rPr>
            </w:pPr>
          </w:p>
        </w:tc>
      </w:tr>
      <w:tr w:rsidR="000557BD" w:rsidRPr="00B53636" w:rsidTr="00ED46D4">
        <w:trPr>
          <w:trHeight w:val="680"/>
        </w:trPr>
        <w:tc>
          <w:tcPr>
            <w:tcW w:w="458" w:type="dxa"/>
            <w:vMerge/>
          </w:tcPr>
          <w:p w:rsidR="000557BD" w:rsidRPr="00B53636" w:rsidRDefault="000557BD" w:rsidP="000557BD">
            <w:pPr>
              <w:jc w:val="center"/>
              <w:rPr>
                <w:rFonts w:ascii="Times New Roman" w:hAnsi="Times New Roman" w:cs="Times New Roman"/>
                <w:b/>
                <w:sz w:val="18"/>
                <w:szCs w:val="18"/>
              </w:rPr>
            </w:pPr>
          </w:p>
        </w:tc>
        <w:tc>
          <w:tcPr>
            <w:tcW w:w="7872" w:type="dxa"/>
            <w:vMerge/>
          </w:tcPr>
          <w:p w:rsidR="000557BD" w:rsidRPr="00DB5D28" w:rsidRDefault="000557BD" w:rsidP="000557BD">
            <w:pPr>
              <w:jc w:val="center"/>
              <w:rPr>
                <w:rFonts w:ascii="Times New Roman" w:hAnsi="Times New Roman" w:cs="Times New Roman"/>
                <w:b/>
                <w:sz w:val="18"/>
                <w:szCs w:val="18"/>
              </w:rPr>
            </w:pPr>
          </w:p>
        </w:tc>
        <w:tc>
          <w:tcPr>
            <w:tcW w:w="992" w:type="dxa"/>
          </w:tcPr>
          <w:p w:rsidR="000557BD" w:rsidRPr="00B53636" w:rsidRDefault="000557BD" w:rsidP="000557BD">
            <w:pPr>
              <w:jc w:val="center"/>
              <w:rPr>
                <w:rFonts w:ascii="Times New Roman" w:hAnsi="Times New Roman" w:cs="Times New Roman"/>
                <w:b/>
                <w:sz w:val="18"/>
                <w:szCs w:val="18"/>
              </w:rPr>
            </w:pPr>
            <w:r w:rsidRPr="00B53636">
              <w:rPr>
                <w:rFonts w:ascii="Times New Roman" w:hAnsi="Times New Roman" w:cs="Times New Roman"/>
                <w:b/>
                <w:sz w:val="18"/>
                <w:szCs w:val="18"/>
              </w:rPr>
              <w:t>ПРОТИ</w:t>
            </w:r>
          </w:p>
        </w:tc>
        <w:tc>
          <w:tcPr>
            <w:tcW w:w="993" w:type="dxa"/>
          </w:tcPr>
          <w:p w:rsidR="000557BD" w:rsidRPr="00B53636" w:rsidRDefault="000557BD" w:rsidP="000557BD">
            <w:pPr>
              <w:jc w:val="center"/>
              <w:rPr>
                <w:rFonts w:ascii="Times New Roman" w:hAnsi="Times New Roman" w:cs="Times New Roman"/>
                <w:b/>
                <w:sz w:val="18"/>
                <w:szCs w:val="18"/>
              </w:rPr>
            </w:pPr>
          </w:p>
        </w:tc>
      </w:tr>
      <w:tr w:rsidR="000557BD" w:rsidRPr="00B53636" w:rsidTr="00ED46D4">
        <w:trPr>
          <w:trHeight w:val="680"/>
        </w:trPr>
        <w:tc>
          <w:tcPr>
            <w:tcW w:w="458" w:type="dxa"/>
            <w:vMerge w:val="restart"/>
          </w:tcPr>
          <w:p w:rsidR="000557BD" w:rsidRPr="00B53636" w:rsidRDefault="000557BD" w:rsidP="000557BD">
            <w:pPr>
              <w:jc w:val="center"/>
              <w:rPr>
                <w:rFonts w:ascii="Times New Roman" w:hAnsi="Times New Roman" w:cs="Times New Roman"/>
                <w:b/>
                <w:sz w:val="18"/>
                <w:szCs w:val="18"/>
              </w:rPr>
            </w:pPr>
            <w:r>
              <w:rPr>
                <w:rFonts w:ascii="Times New Roman" w:hAnsi="Times New Roman" w:cs="Times New Roman"/>
                <w:b/>
                <w:sz w:val="18"/>
                <w:szCs w:val="18"/>
              </w:rPr>
              <w:t>5.</w:t>
            </w:r>
          </w:p>
        </w:tc>
        <w:tc>
          <w:tcPr>
            <w:tcW w:w="7872" w:type="dxa"/>
            <w:vMerge w:val="restart"/>
          </w:tcPr>
          <w:p w:rsidR="003E47AE" w:rsidRPr="00DB5D28" w:rsidRDefault="003E47AE" w:rsidP="003E47AE">
            <w:pPr>
              <w:pStyle w:val="a4"/>
              <w:tabs>
                <w:tab w:val="left" w:pos="426"/>
              </w:tabs>
              <w:ind w:left="0"/>
              <w:jc w:val="both"/>
              <w:rPr>
                <w:i w:val="0"/>
                <w:sz w:val="18"/>
                <w:szCs w:val="18"/>
                <w:lang w:eastAsia="uk-UA"/>
              </w:rPr>
            </w:pPr>
            <w:r w:rsidRPr="00DB5D28">
              <w:rPr>
                <w:i w:val="0"/>
                <w:sz w:val="18"/>
                <w:szCs w:val="18"/>
                <w:lang w:eastAsia="uk-UA"/>
              </w:rPr>
              <w:t>Про внесення змін до Статуту Товариства шляхом викладення його в новій редакції. Уповноваження осіб на підписання нової редакції Статуту Товариства.</w:t>
            </w:r>
          </w:p>
          <w:p w:rsidR="003E47AE" w:rsidRPr="00DB5D28" w:rsidRDefault="003E47AE" w:rsidP="003E47AE">
            <w:pPr>
              <w:pStyle w:val="a4"/>
              <w:tabs>
                <w:tab w:val="left" w:pos="426"/>
              </w:tabs>
              <w:ind w:left="0"/>
              <w:jc w:val="both"/>
              <w:rPr>
                <w:b w:val="0"/>
                <w:i w:val="0"/>
                <w:sz w:val="18"/>
                <w:szCs w:val="18"/>
              </w:rPr>
            </w:pPr>
            <w:r w:rsidRPr="00DB5D28">
              <w:rPr>
                <w:i w:val="0"/>
                <w:sz w:val="18"/>
                <w:szCs w:val="18"/>
              </w:rPr>
              <w:t xml:space="preserve">Проєкт рішення: </w:t>
            </w:r>
            <w:r w:rsidRPr="00DB5D28">
              <w:rPr>
                <w:b w:val="0"/>
                <w:i w:val="0"/>
                <w:sz w:val="18"/>
                <w:szCs w:val="18"/>
              </w:rPr>
              <w:t>«Внести зміни до Статуту Товариства шляхом викладення його в новій редакції. Затвердити нову редакцію Статуту Товариства. Доручити Голові Загальних зборів акціонерів та секретарю Загальних зборів акціонерів підписати нову редакцію Статуту Товариства.»</w:t>
            </w:r>
          </w:p>
          <w:p w:rsidR="000557BD" w:rsidRPr="00DB5D28" w:rsidRDefault="000557BD" w:rsidP="000557BD">
            <w:pPr>
              <w:shd w:val="clear" w:color="auto" w:fill="FFFFFF"/>
              <w:tabs>
                <w:tab w:val="left" w:pos="426"/>
              </w:tabs>
              <w:jc w:val="both"/>
              <w:rPr>
                <w:rFonts w:ascii="Times New Roman" w:hAnsi="Times New Roman" w:cs="Times New Roman"/>
                <w:sz w:val="18"/>
                <w:szCs w:val="18"/>
              </w:rPr>
            </w:pPr>
            <w:r w:rsidRPr="00DB5D28">
              <w:rPr>
                <w:rFonts w:ascii="Times New Roman" w:hAnsi="Times New Roman" w:cs="Times New Roman"/>
                <w:sz w:val="18"/>
                <w:szCs w:val="18"/>
              </w:rPr>
              <w:t xml:space="preserve"> </w:t>
            </w:r>
          </w:p>
          <w:p w:rsidR="00ED46D4" w:rsidRPr="00DB5D28" w:rsidRDefault="00ED46D4" w:rsidP="000557BD">
            <w:pPr>
              <w:shd w:val="clear" w:color="auto" w:fill="FFFFFF"/>
              <w:tabs>
                <w:tab w:val="left" w:pos="426"/>
              </w:tabs>
              <w:jc w:val="both"/>
              <w:rPr>
                <w:rFonts w:ascii="Times New Roman" w:hAnsi="Times New Roman" w:cs="Times New Roman"/>
                <w:sz w:val="18"/>
                <w:szCs w:val="18"/>
              </w:rPr>
            </w:pPr>
          </w:p>
          <w:p w:rsidR="00ED46D4" w:rsidRPr="00DB5D28" w:rsidRDefault="00ED46D4" w:rsidP="000557BD">
            <w:pPr>
              <w:shd w:val="clear" w:color="auto" w:fill="FFFFFF"/>
              <w:tabs>
                <w:tab w:val="left" w:pos="426"/>
              </w:tabs>
              <w:jc w:val="both"/>
              <w:rPr>
                <w:rFonts w:ascii="Times New Roman" w:eastAsia="Times New Roman" w:hAnsi="Times New Roman" w:cs="Times New Roman"/>
                <w:sz w:val="18"/>
                <w:szCs w:val="18"/>
                <w:lang w:eastAsia="ru-RU"/>
              </w:rPr>
            </w:pPr>
          </w:p>
        </w:tc>
        <w:tc>
          <w:tcPr>
            <w:tcW w:w="992" w:type="dxa"/>
          </w:tcPr>
          <w:p w:rsidR="000557BD" w:rsidRPr="00B53636" w:rsidRDefault="000557BD" w:rsidP="000557BD">
            <w:pPr>
              <w:jc w:val="center"/>
              <w:rPr>
                <w:rFonts w:ascii="Times New Roman" w:hAnsi="Times New Roman" w:cs="Times New Roman"/>
                <w:b/>
                <w:sz w:val="18"/>
                <w:szCs w:val="18"/>
              </w:rPr>
            </w:pPr>
            <w:r w:rsidRPr="00B53636">
              <w:rPr>
                <w:rFonts w:ascii="Times New Roman" w:hAnsi="Times New Roman" w:cs="Times New Roman"/>
                <w:b/>
                <w:sz w:val="18"/>
                <w:szCs w:val="18"/>
              </w:rPr>
              <w:t>ЗА</w:t>
            </w:r>
          </w:p>
        </w:tc>
        <w:tc>
          <w:tcPr>
            <w:tcW w:w="993" w:type="dxa"/>
          </w:tcPr>
          <w:p w:rsidR="000557BD" w:rsidRPr="00B53636" w:rsidRDefault="000557BD" w:rsidP="000557BD">
            <w:pPr>
              <w:jc w:val="center"/>
              <w:rPr>
                <w:rFonts w:ascii="Times New Roman" w:hAnsi="Times New Roman" w:cs="Times New Roman"/>
                <w:b/>
                <w:sz w:val="18"/>
                <w:szCs w:val="18"/>
              </w:rPr>
            </w:pPr>
          </w:p>
        </w:tc>
      </w:tr>
      <w:tr w:rsidR="000557BD" w:rsidRPr="00B53636" w:rsidTr="00ED46D4">
        <w:trPr>
          <w:trHeight w:val="680"/>
        </w:trPr>
        <w:tc>
          <w:tcPr>
            <w:tcW w:w="458" w:type="dxa"/>
            <w:vMerge/>
          </w:tcPr>
          <w:p w:rsidR="000557BD" w:rsidRPr="00B53636" w:rsidRDefault="000557BD" w:rsidP="000557BD">
            <w:pPr>
              <w:jc w:val="center"/>
              <w:rPr>
                <w:rFonts w:ascii="Times New Roman" w:hAnsi="Times New Roman" w:cs="Times New Roman"/>
                <w:b/>
                <w:sz w:val="18"/>
                <w:szCs w:val="18"/>
              </w:rPr>
            </w:pPr>
          </w:p>
        </w:tc>
        <w:tc>
          <w:tcPr>
            <w:tcW w:w="7872" w:type="dxa"/>
            <w:vMerge/>
          </w:tcPr>
          <w:p w:rsidR="000557BD" w:rsidRPr="00DB5D28" w:rsidRDefault="000557BD" w:rsidP="000557BD">
            <w:pPr>
              <w:jc w:val="center"/>
              <w:rPr>
                <w:rFonts w:ascii="Times New Roman" w:hAnsi="Times New Roman" w:cs="Times New Roman"/>
                <w:b/>
                <w:sz w:val="18"/>
                <w:szCs w:val="18"/>
              </w:rPr>
            </w:pPr>
          </w:p>
        </w:tc>
        <w:tc>
          <w:tcPr>
            <w:tcW w:w="992" w:type="dxa"/>
          </w:tcPr>
          <w:p w:rsidR="000557BD" w:rsidRPr="00B53636" w:rsidRDefault="000557BD" w:rsidP="000557BD">
            <w:pPr>
              <w:jc w:val="center"/>
              <w:rPr>
                <w:rFonts w:ascii="Times New Roman" w:hAnsi="Times New Roman" w:cs="Times New Roman"/>
                <w:b/>
                <w:sz w:val="18"/>
                <w:szCs w:val="18"/>
              </w:rPr>
            </w:pPr>
            <w:r w:rsidRPr="00B53636">
              <w:rPr>
                <w:rFonts w:ascii="Times New Roman" w:hAnsi="Times New Roman" w:cs="Times New Roman"/>
                <w:b/>
                <w:sz w:val="18"/>
                <w:szCs w:val="18"/>
              </w:rPr>
              <w:t>ПРОТИ</w:t>
            </w:r>
          </w:p>
        </w:tc>
        <w:tc>
          <w:tcPr>
            <w:tcW w:w="993" w:type="dxa"/>
          </w:tcPr>
          <w:p w:rsidR="000557BD" w:rsidRPr="00B53636" w:rsidRDefault="000557BD" w:rsidP="000557BD">
            <w:pPr>
              <w:jc w:val="center"/>
              <w:rPr>
                <w:rFonts w:ascii="Times New Roman" w:hAnsi="Times New Roman" w:cs="Times New Roman"/>
                <w:b/>
                <w:sz w:val="18"/>
                <w:szCs w:val="18"/>
              </w:rPr>
            </w:pPr>
          </w:p>
        </w:tc>
      </w:tr>
      <w:tr w:rsidR="000557BD" w:rsidRPr="00B53636" w:rsidTr="00ED46D4">
        <w:trPr>
          <w:trHeight w:val="1339"/>
        </w:trPr>
        <w:tc>
          <w:tcPr>
            <w:tcW w:w="458" w:type="dxa"/>
            <w:vMerge w:val="restart"/>
          </w:tcPr>
          <w:p w:rsidR="000557BD" w:rsidRPr="00B53636" w:rsidRDefault="000557BD" w:rsidP="000557BD">
            <w:pPr>
              <w:jc w:val="center"/>
              <w:rPr>
                <w:rFonts w:ascii="Times New Roman" w:hAnsi="Times New Roman" w:cs="Times New Roman"/>
                <w:b/>
                <w:sz w:val="18"/>
                <w:szCs w:val="18"/>
              </w:rPr>
            </w:pPr>
            <w:r>
              <w:rPr>
                <w:rFonts w:ascii="Times New Roman" w:hAnsi="Times New Roman" w:cs="Times New Roman"/>
                <w:b/>
                <w:sz w:val="18"/>
                <w:szCs w:val="18"/>
              </w:rPr>
              <w:t>6.</w:t>
            </w:r>
          </w:p>
        </w:tc>
        <w:tc>
          <w:tcPr>
            <w:tcW w:w="7872" w:type="dxa"/>
            <w:vMerge w:val="restart"/>
          </w:tcPr>
          <w:p w:rsidR="003E47AE" w:rsidRPr="00DB5D28" w:rsidRDefault="003E47AE" w:rsidP="003E47AE">
            <w:pPr>
              <w:jc w:val="both"/>
              <w:rPr>
                <w:rFonts w:ascii="Times New Roman" w:hAnsi="Times New Roman" w:cs="Times New Roman"/>
                <w:b/>
                <w:sz w:val="18"/>
                <w:szCs w:val="18"/>
              </w:rPr>
            </w:pPr>
            <w:r w:rsidRPr="00DB5D28">
              <w:rPr>
                <w:rFonts w:ascii="Times New Roman" w:hAnsi="Times New Roman" w:cs="Times New Roman"/>
                <w:b/>
                <w:sz w:val="18"/>
                <w:szCs w:val="18"/>
              </w:rPr>
              <w:t xml:space="preserve">Про внесення змін до </w:t>
            </w:r>
            <w:r w:rsidRPr="00DB5D28">
              <w:rPr>
                <w:rFonts w:ascii="Times New Roman" w:eastAsia="Calibri" w:hAnsi="Times New Roman" w:cs="Times New Roman"/>
                <w:b/>
                <w:sz w:val="18"/>
                <w:szCs w:val="18"/>
              </w:rPr>
              <w:t xml:space="preserve">відомостей про Товариство, що містяться в </w:t>
            </w:r>
            <w:r w:rsidRPr="00DB5D28">
              <w:rPr>
                <w:rFonts w:ascii="Times New Roman" w:hAnsi="Times New Roman" w:cs="Times New Roman"/>
                <w:b/>
                <w:sz w:val="18"/>
                <w:szCs w:val="18"/>
              </w:rPr>
              <w:t>Єдиному державному реєстрі юридичних осіб, фізичних осіб - підприємців</w:t>
            </w:r>
            <w:r w:rsidRPr="00DB5D28">
              <w:rPr>
                <w:rFonts w:ascii="Times New Roman" w:eastAsia="Calibri" w:hAnsi="Times New Roman" w:cs="Times New Roman"/>
                <w:b/>
                <w:sz w:val="18"/>
                <w:szCs w:val="18"/>
              </w:rPr>
              <w:t xml:space="preserve"> та громадських формувань, про уповноваження на вчинення всіх необхідних дій, що пов’язані з державною реєстрацією нової редакції Статуту та прийнятих рішень.</w:t>
            </w:r>
          </w:p>
          <w:p w:rsidR="003E47AE" w:rsidRPr="00DB5D28" w:rsidRDefault="003E47AE" w:rsidP="003E47AE">
            <w:pPr>
              <w:jc w:val="both"/>
              <w:rPr>
                <w:rFonts w:ascii="Times New Roman" w:eastAsia="Calibri" w:hAnsi="Times New Roman" w:cs="Times New Roman"/>
                <w:sz w:val="18"/>
                <w:szCs w:val="18"/>
              </w:rPr>
            </w:pPr>
            <w:r w:rsidRPr="00DB5D28">
              <w:rPr>
                <w:rFonts w:ascii="Times New Roman" w:eastAsia="Calibri" w:hAnsi="Times New Roman" w:cs="Times New Roman"/>
                <w:b/>
                <w:sz w:val="18"/>
                <w:szCs w:val="18"/>
              </w:rPr>
              <w:t>Проєкт рішення:</w:t>
            </w:r>
            <w:r w:rsidRPr="00DB5D28">
              <w:rPr>
                <w:rFonts w:ascii="Times New Roman" w:eastAsia="Calibri" w:hAnsi="Times New Roman" w:cs="Times New Roman"/>
                <w:sz w:val="18"/>
                <w:szCs w:val="18"/>
              </w:rPr>
              <w:t xml:space="preserve"> «Внести зміни до відомостей про Товариство, що містяться в Єдиному державному реєстрі юридичних осіб, фізичних осіб – підприємців та громадських формувань щодо місцезнаходження Товариства (за новою адресою:</w:t>
            </w:r>
            <w:r w:rsidRPr="00DB5D28">
              <w:rPr>
                <w:rFonts w:ascii="Times New Roman" w:hAnsi="Times New Roman" w:cs="Times New Roman"/>
                <w:sz w:val="18"/>
                <w:szCs w:val="18"/>
              </w:rPr>
              <w:t xml:space="preserve"> 58006, Чернівецька обл., місто Чернівці, вул. Сергія Скальда, буд. 13А), уповноважити Генерального директора Товариства, з правом передоручення повноважень третім особам на підставі довіреності, на внесення змін до відомостей про Товариство, що містяться в Єдиному державному реєстрі юридичних осіб, фізичних осіб – підприємців та громадських формувань, </w:t>
            </w:r>
            <w:r w:rsidRPr="00DB5D28">
              <w:rPr>
                <w:rFonts w:ascii="Times New Roman" w:eastAsia="Calibri" w:hAnsi="Times New Roman" w:cs="Times New Roman"/>
                <w:sz w:val="18"/>
                <w:szCs w:val="18"/>
              </w:rPr>
              <w:t>на вчинення всіх необхідних дій, що пов’язані з державною реєстрацією нової редакції Статуту Товариства та прийнятих рішень.».</w:t>
            </w:r>
          </w:p>
          <w:p w:rsidR="000557BD" w:rsidRPr="00DB5D28" w:rsidRDefault="000557BD" w:rsidP="000557BD">
            <w:pPr>
              <w:shd w:val="clear" w:color="auto" w:fill="FFFFFF"/>
              <w:tabs>
                <w:tab w:val="left" w:pos="426"/>
              </w:tabs>
              <w:jc w:val="both"/>
              <w:rPr>
                <w:rFonts w:ascii="Times New Roman" w:eastAsia="Times New Roman" w:hAnsi="Times New Roman" w:cs="Times New Roman"/>
                <w:sz w:val="18"/>
                <w:szCs w:val="18"/>
                <w:lang w:eastAsia="ru-RU"/>
              </w:rPr>
            </w:pPr>
            <w:r w:rsidRPr="00DB5D28">
              <w:rPr>
                <w:rFonts w:ascii="Times New Roman" w:hAnsi="Times New Roman" w:cs="Times New Roman"/>
                <w:sz w:val="18"/>
                <w:szCs w:val="18"/>
              </w:rPr>
              <w:t xml:space="preserve"> </w:t>
            </w:r>
          </w:p>
        </w:tc>
        <w:tc>
          <w:tcPr>
            <w:tcW w:w="992" w:type="dxa"/>
          </w:tcPr>
          <w:p w:rsidR="000557BD" w:rsidRPr="00B53636" w:rsidRDefault="000557BD" w:rsidP="000557BD">
            <w:pPr>
              <w:jc w:val="center"/>
              <w:rPr>
                <w:rFonts w:ascii="Times New Roman" w:hAnsi="Times New Roman" w:cs="Times New Roman"/>
                <w:b/>
                <w:sz w:val="18"/>
                <w:szCs w:val="18"/>
              </w:rPr>
            </w:pPr>
            <w:r w:rsidRPr="00B53636">
              <w:rPr>
                <w:rFonts w:ascii="Times New Roman" w:hAnsi="Times New Roman" w:cs="Times New Roman"/>
                <w:b/>
                <w:sz w:val="18"/>
                <w:szCs w:val="18"/>
              </w:rPr>
              <w:t>ЗА</w:t>
            </w:r>
          </w:p>
        </w:tc>
        <w:tc>
          <w:tcPr>
            <w:tcW w:w="993" w:type="dxa"/>
          </w:tcPr>
          <w:p w:rsidR="000557BD" w:rsidRPr="00B53636" w:rsidRDefault="000557BD" w:rsidP="000557BD">
            <w:pPr>
              <w:jc w:val="center"/>
              <w:rPr>
                <w:rFonts w:ascii="Times New Roman" w:hAnsi="Times New Roman" w:cs="Times New Roman"/>
                <w:b/>
                <w:sz w:val="18"/>
                <w:szCs w:val="18"/>
              </w:rPr>
            </w:pPr>
          </w:p>
        </w:tc>
      </w:tr>
      <w:tr w:rsidR="000557BD" w:rsidRPr="00B53636" w:rsidTr="00ED46D4">
        <w:trPr>
          <w:trHeight w:val="1340"/>
        </w:trPr>
        <w:tc>
          <w:tcPr>
            <w:tcW w:w="458" w:type="dxa"/>
            <w:vMerge/>
          </w:tcPr>
          <w:p w:rsidR="000557BD" w:rsidRPr="00B53636" w:rsidRDefault="000557BD" w:rsidP="000557BD">
            <w:pPr>
              <w:jc w:val="center"/>
              <w:rPr>
                <w:rFonts w:ascii="Times New Roman" w:hAnsi="Times New Roman" w:cs="Times New Roman"/>
                <w:b/>
                <w:sz w:val="18"/>
                <w:szCs w:val="18"/>
              </w:rPr>
            </w:pPr>
          </w:p>
        </w:tc>
        <w:tc>
          <w:tcPr>
            <w:tcW w:w="7872" w:type="dxa"/>
            <w:vMerge/>
          </w:tcPr>
          <w:p w:rsidR="000557BD" w:rsidRPr="00B53636" w:rsidRDefault="000557BD" w:rsidP="000557BD">
            <w:pPr>
              <w:jc w:val="center"/>
              <w:rPr>
                <w:rFonts w:ascii="Times New Roman" w:hAnsi="Times New Roman" w:cs="Times New Roman"/>
                <w:b/>
                <w:sz w:val="18"/>
                <w:szCs w:val="18"/>
              </w:rPr>
            </w:pPr>
          </w:p>
        </w:tc>
        <w:tc>
          <w:tcPr>
            <w:tcW w:w="992" w:type="dxa"/>
          </w:tcPr>
          <w:p w:rsidR="000557BD" w:rsidRPr="00B53636" w:rsidRDefault="000557BD" w:rsidP="000557BD">
            <w:pPr>
              <w:jc w:val="center"/>
              <w:rPr>
                <w:rFonts w:ascii="Times New Roman" w:hAnsi="Times New Roman" w:cs="Times New Roman"/>
                <w:b/>
                <w:sz w:val="18"/>
                <w:szCs w:val="18"/>
              </w:rPr>
            </w:pPr>
            <w:r w:rsidRPr="00B53636">
              <w:rPr>
                <w:rFonts w:ascii="Times New Roman" w:hAnsi="Times New Roman" w:cs="Times New Roman"/>
                <w:b/>
                <w:sz w:val="18"/>
                <w:szCs w:val="18"/>
              </w:rPr>
              <w:t>ПРОТИ</w:t>
            </w:r>
          </w:p>
        </w:tc>
        <w:tc>
          <w:tcPr>
            <w:tcW w:w="993" w:type="dxa"/>
          </w:tcPr>
          <w:p w:rsidR="000557BD" w:rsidRPr="00B53636" w:rsidRDefault="000557BD" w:rsidP="000557BD">
            <w:pPr>
              <w:jc w:val="center"/>
              <w:rPr>
                <w:rFonts w:ascii="Times New Roman" w:hAnsi="Times New Roman" w:cs="Times New Roman"/>
                <w:b/>
                <w:sz w:val="18"/>
                <w:szCs w:val="18"/>
              </w:rPr>
            </w:pPr>
          </w:p>
        </w:tc>
      </w:tr>
    </w:tbl>
    <w:p w:rsidR="000638CE" w:rsidRPr="00B53636" w:rsidRDefault="000638CE" w:rsidP="006606C1">
      <w:pPr>
        <w:spacing w:after="0" w:line="240" w:lineRule="auto"/>
        <w:rPr>
          <w:rFonts w:ascii="Times New Roman" w:hAnsi="Times New Roman" w:cs="Times New Roman"/>
          <w:b/>
          <w:sz w:val="18"/>
          <w:szCs w:val="18"/>
        </w:rPr>
      </w:pPr>
    </w:p>
    <w:sectPr w:rsidR="000638CE" w:rsidRPr="00B53636" w:rsidSect="00046F95">
      <w:footerReference w:type="default" r:id="rId9"/>
      <w:pgSz w:w="11906" w:h="16838"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7AE" w:rsidRDefault="003E47AE" w:rsidP="000638CE">
      <w:pPr>
        <w:spacing w:after="0" w:line="240" w:lineRule="auto"/>
      </w:pPr>
      <w:r>
        <w:separator/>
      </w:r>
    </w:p>
  </w:endnote>
  <w:endnote w:type="continuationSeparator" w:id="0">
    <w:p w:rsidR="003E47AE" w:rsidRDefault="003E47AE" w:rsidP="00063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24"/>
        <w:szCs w:val="24"/>
      </w:rPr>
      <w:id w:val="33658823"/>
    </w:sdtPr>
    <w:sdtEndPr/>
    <w:sdtContent>
      <w:p w:rsidR="003E47AE" w:rsidRPr="005B5762" w:rsidRDefault="003E47AE" w:rsidP="005B5762">
        <w:pPr>
          <w:pStyle w:val="a7"/>
          <w:jc w:val="right"/>
          <w:rPr>
            <w:rFonts w:ascii="Times New Roman" w:hAnsi="Times New Roman" w:cs="Times New Roman"/>
            <w:b/>
            <w:sz w:val="24"/>
            <w:szCs w:val="24"/>
          </w:rPr>
        </w:pPr>
        <w:r w:rsidRPr="005B5762">
          <w:rPr>
            <w:rFonts w:ascii="Times New Roman" w:hAnsi="Times New Roman" w:cs="Times New Roman"/>
            <w:b/>
            <w:sz w:val="24"/>
            <w:szCs w:val="24"/>
          </w:rPr>
          <w:fldChar w:fldCharType="begin"/>
        </w:r>
        <w:r w:rsidRPr="005B5762">
          <w:rPr>
            <w:rFonts w:ascii="Times New Roman" w:hAnsi="Times New Roman" w:cs="Times New Roman"/>
            <w:b/>
            <w:sz w:val="24"/>
            <w:szCs w:val="24"/>
          </w:rPr>
          <w:instrText xml:space="preserve"> PAGE   \* MERGEFORMAT </w:instrText>
        </w:r>
        <w:r w:rsidRPr="005B5762">
          <w:rPr>
            <w:rFonts w:ascii="Times New Roman" w:hAnsi="Times New Roman" w:cs="Times New Roman"/>
            <w:b/>
            <w:sz w:val="24"/>
            <w:szCs w:val="24"/>
          </w:rPr>
          <w:fldChar w:fldCharType="separate"/>
        </w:r>
        <w:r w:rsidR="00437210">
          <w:rPr>
            <w:rFonts w:ascii="Times New Roman" w:hAnsi="Times New Roman" w:cs="Times New Roman"/>
            <w:b/>
            <w:noProof/>
            <w:sz w:val="24"/>
            <w:szCs w:val="24"/>
          </w:rPr>
          <w:t>1</w:t>
        </w:r>
        <w:r w:rsidRPr="005B5762">
          <w:rPr>
            <w:rFonts w:ascii="Times New Roman" w:hAnsi="Times New Roman" w:cs="Times New Roman"/>
            <w:b/>
            <w:noProof/>
            <w:sz w:val="24"/>
            <w:szCs w:val="24"/>
          </w:rPr>
          <w:fldChar w:fldCharType="end"/>
        </w:r>
      </w:p>
    </w:sdtContent>
  </w:sdt>
  <w:p w:rsidR="003E47AE" w:rsidRPr="005B5762" w:rsidRDefault="003E47AE" w:rsidP="005B5762">
    <w:pPr>
      <w:spacing w:after="0" w:line="240" w:lineRule="auto"/>
      <w:rPr>
        <w:rFonts w:ascii="Times New Roman" w:hAnsi="Times New Roman" w:cs="Times New Roman"/>
        <w:b/>
        <w:sz w:val="24"/>
        <w:szCs w:val="24"/>
      </w:rPr>
    </w:pPr>
    <w:r w:rsidRPr="005B5762">
      <w:rPr>
        <w:rFonts w:ascii="Times New Roman" w:hAnsi="Times New Roman" w:cs="Times New Roman"/>
        <w:b/>
        <w:sz w:val="24"/>
        <w:szCs w:val="24"/>
      </w:rPr>
      <w:t>_______________ /______________</w:t>
    </w:r>
    <w:r>
      <w:rPr>
        <w:rFonts w:ascii="Times New Roman" w:hAnsi="Times New Roman" w:cs="Times New Roman"/>
        <w:b/>
        <w:sz w:val="24"/>
        <w:szCs w:val="24"/>
      </w:rPr>
      <w:t>__________________</w:t>
    </w:r>
    <w:r w:rsidRPr="005B5762">
      <w:rPr>
        <w:rFonts w:ascii="Times New Roman" w:hAnsi="Times New Roman" w:cs="Times New Roman"/>
        <w:b/>
        <w:sz w:val="24"/>
        <w:szCs w:val="24"/>
      </w:rPr>
      <w:t>_____________________________/</w:t>
    </w:r>
  </w:p>
  <w:p w:rsidR="003E47AE" w:rsidRPr="005B5762" w:rsidRDefault="003E47AE" w:rsidP="005B5762">
    <w:pPr>
      <w:spacing w:after="0" w:line="240" w:lineRule="auto"/>
      <w:jc w:val="center"/>
      <w:rPr>
        <w:rFonts w:ascii="Times New Roman" w:hAnsi="Times New Roman" w:cs="Times New Roman"/>
        <w:b/>
        <w:sz w:val="24"/>
        <w:szCs w:val="24"/>
      </w:rPr>
    </w:pPr>
    <w:r w:rsidRPr="005B5762">
      <w:rPr>
        <w:rFonts w:ascii="Times New Roman" w:hAnsi="Times New Roman" w:cs="Times New Roman"/>
        <w:b/>
        <w:bCs/>
        <w:i/>
        <w:color w:val="000000"/>
        <w:sz w:val="24"/>
        <w:szCs w:val="24"/>
      </w:rPr>
      <w:t>Підпис акціонера (представника акціонера)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7AE" w:rsidRDefault="003E47AE" w:rsidP="000638CE">
      <w:pPr>
        <w:spacing w:after="0" w:line="240" w:lineRule="auto"/>
      </w:pPr>
      <w:r>
        <w:separator/>
      </w:r>
    </w:p>
  </w:footnote>
  <w:footnote w:type="continuationSeparator" w:id="0">
    <w:p w:rsidR="003E47AE" w:rsidRDefault="003E47AE" w:rsidP="000638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168D"/>
    <w:multiLevelType w:val="hybridMultilevel"/>
    <w:tmpl w:val="B194E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C42203E"/>
    <w:multiLevelType w:val="hybridMultilevel"/>
    <w:tmpl w:val="51CC611E"/>
    <w:lvl w:ilvl="0" w:tplc="0422000F">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DA00C59"/>
    <w:multiLevelType w:val="hybridMultilevel"/>
    <w:tmpl w:val="72AA5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06"/>
    <w:rsid w:val="00010211"/>
    <w:rsid w:val="000166EB"/>
    <w:rsid w:val="000251FC"/>
    <w:rsid w:val="0003120F"/>
    <w:rsid w:val="00036EA4"/>
    <w:rsid w:val="00042DA0"/>
    <w:rsid w:val="0004404C"/>
    <w:rsid w:val="00046F95"/>
    <w:rsid w:val="000557BD"/>
    <w:rsid w:val="000638CE"/>
    <w:rsid w:val="00081410"/>
    <w:rsid w:val="00086474"/>
    <w:rsid w:val="000A07D6"/>
    <w:rsid w:val="000B5F24"/>
    <w:rsid w:val="000E37B7"/>
    <w:rsid w:val="00104FB7"/>
    <w:rsid w:val="00144A71"/>
    <w:rsid w:val="00150C3E"/>
    <w:rsid w:val="00176A25"/>
    <w:rsid w:val="00180521"/>
    <w:rsid w:val="00182A15"/>
    <w:rsid w:val="0018551E"/>
    <w:rsid w:val="0019606B"/>
    <w:rsid w:val="002020A6"/>
    <w:rsid w:val="002535D1"/>
    <w:rsid w:val="00292A27"/>
    <w:rsid w:val="0029547A"/>
    <w:rsid w:val="002E561E"/>
    <w:rsid w:val="002F5790"/>
    <w:rsid w:val="003205EC"/>
    <w:rsid w:val="00334231"/>
    <w:rsid w:val="00346F72"/>
    <w:rsid w:val="00371352"/>
    <w:rsid w:val="00375B45"/>
    <w:rsid w:val="0038123E"/>
    <w:rsid w:val="003B282D"/>
    <w:rsid w:val="003C711D"/>
    <w:rsid w:val="003D60F7"/>
    <w:rsid w:val="003D721B"/>
    <w:rsid w:val="003E0BE8"/>
    <w:rsid w:val="003E47AE"/>
    <w:rsid w:val="003F376A"/>
    <w:rsid w:val="0041143F"/>
    <w:rsid w:val="0042054E"/>
    <w:rsid w:val="00437210"/>
    <w:rsid w:val="00441BD9"/>
    <w:rsid w:val="00454C8C"/>
    <w:rsid w:val="004646ED"/>
    <w:rsid w:val="0047311A"/>
    <w:rsid w:val="00477F29"/>
    <w:rsid w:val="004A2E38"/>
    <w:rsid w:val="004D1B56"/>
    <w:rsid w:val="004D56E6"/>
    <w:rsid w:val="004E57C0"/>
    <w:rsid w:val="005067BD"/>
    <w:rsid w:val="005221B6"/>
    <w:rsid w:val="00537DC2"/>
    <w:rsid w:val="0055583E"/>
    <w:rsid w:val="00560987"/>
    <w:rsid w:val="00582F7D"/>
    <w:rsid w:val="00594D34"/>
    <w:rsid w:val="005B5762"/>
    <w:rsid w:val="005F31F9"/>
    <w:rsid w:val="0060446F"/>
    <w:rsid w:val="00607F47"/>
    <w:rsid w:val="006315D1"/>
    <w:rsid w:val="00645830"/>
    <w:rsid w:val="006553C2"/>
    <w:rsid w:val="006606C1"/>
    <w:rsid w:val="006B72A1"/>
    <w:rsid w:val="006C4F03"/>
    <w:rsid w:val="006D0B54"/>
    <w:rsid w:val="006D0B73"/>
    <w:rsid w:val="006E6CF3"/>
    <w:rsid w:val="006E768D"/>
    <w:rsid w:val="0070158D"/>
    <w:rsid w:val="007059D7"/>
    <w:rsid w:val="00720BC9"/>
    <w:rsid w:val="00742262"/>
    <w:rsid w:val="0077556C"/>
    <w:rsid w:val="00791FEB"/>
    <w:rsid w:val="007C2AB4"/>
    <w:rsid w:val="007C54AE"/>
    <w:rsid w:val="007D3EEC"/>
    <w:rsid w:val="007D50AF"/>
    <w:rsid w:val="007E245D"/>
    <w:rsid w:val="007F2D3D"/>
    <w:rsid w:val="0080171C"/>
    <w:rsid w:val="00802FD3"/>
    <w:rsid w:val="00812E4A"/>
    <w:rsid w:val="00816ADD"/>
    <w:rsid w:val="00844222"/>
    <w:rsid w:val="00850F0C"/>
    <w:rsid w:val="00881EFE"/>
    <w:rsid w:val="008821EF"/>
    <w:rsid w:val="008B241D"/>
    <w:rsid w:val="008C1B8F"/>
    <w:rsid w:val="008E51E4"/>
    <w:rsid w:val="00904942"/>
    <w:rsid w:val="00935905"/>
    <w:rsid w:val="0094558B"/>
    <w:rsid w:val="00952165"/>
    <w:rsid w:val="009845E8"/>
    <w:rsid w:val="009A2288"/>
    <w:rsid w:val="009A518B"/>
    <w:rsid w:val="009B2B7C"/>
    <w:rsid w:val="009C6359"/>
    <w:rsid w:val="009E519A"/>
    <w:rsid w:val="009E7B04"/>
    <w:rsid w:val="00A33756"/>
    <w:rsid w:val="00A6650F"/>
    <w:rsid w:val="00AA473C"/>
    <w:rsid w:val="00AE7BAB"/>
    <w:rsid w:val="00AF5D85"/>
    <w:rsid w:val="00B36B2C"/>
    <w:rsid w:val="00B53636"/>
    <w:rsid w:val="00B570AB"/>
    <w:rsid w:val="00BB17CA"/>
    <w:rsid w:val="00BC15C5"/>
    <w:rsid w:val="00C63723"/>
    <w:rsid w:val="00C72126"/>
    <w:rsid w:val="00C7755E"/>
    <w:rsid w:val="00C86285"/>
    <w:rsid w:val="00CC1F4A"/>
    <w:rsid w:val="00CE2141"/>
    <w:rsid w:val="00CE7E98"/>
    <w:rsid w:val="00D14FC9"/>
    <w:rsid w:val="00D46EC6"/>
    <w:rsid w:val="00D47B7E"/>
    <w:rsid w:val="00DB5D28"/>
    <w:rsid w:val="00DE275E"/>
    <w:rsid w:val="00DE3B49"/>
    <w:rsid w:val="00DE5341"/>
    <w:rsid w:val="00E21676"/>
    <w:rsid w:val="00E418F2"/>
    <w:rsid w:val="00E75698"/>
    <w:rsid w:val="00EB6531"/>
    <w:rsid w:val="00EC3506"/>
    <w:rsid w:val="00ED46D4"/>
    <w:rsid w:val="00EF1FFB"/>
    <w:rsid w:val="00F21FC1"/>
    <w:rsid w:val="00F30697"/>
    <w:rsid w:val="00F41BBE"/>
    <w:rsid w:val="00F76714"/>
    <w:rsid w:val="00FD3D3A"/>
    <w:rsid w:val="00FE0FCE"/>
    <w:rsid w:val="00FE178A"/>
    <w:rsid w:val="00FE7822"/>
    <w:rsid w:val="00FF3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35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144A71"/>
    <w:pPr>
      <w:spacing w:after="0" w:line="240" w:lineRule="auto"/>
      <w:ind w:left="720"/>
      <w:contextualSpacing/>
    </w:pPr>
    <w:rPr>
      <w:rFonts w:ascii="Times New Roman" w:eastAsia="Times New Roman" w:hAnsi="Times New Roman" w:cs="Times New Roman"/>
      <w:b/>
      <w:bCs/>
      <w:i/>
      <w:iCs/>
      <w:lang w:eastAsia="ru-RU"/>
    </w:rPr>
  </w:style>
  <w:style w:type="paragraph" w:styleId="a5">
    <w:name w:val="header"/>
    <w:basedOn w:val="a"/>
    <w:link w:val="a6"/>
    <w:uiPriority w:val="99"/>
    <w:unhideWhenUsed/>
    <w:rsid w:val="000638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38CE"/>
  </w:style>
  <w:style w:type="paragraph" w:styleId="a7">
    <w:name w:val="footer"/>
    <w:basedOn w:val="a"/>
    <w:link w:val="a8"/>
    <w:uiPriority w:val="99"/>
    <w:unhideWhenUsed/>
    <w:rsid w:val="000638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638CE"/>
  </w:style>
  <w:style w:type="paragraph" w:styleId="a9">
    <w:name w:val="Balloon Text"/>
    <w:basedOn w:val="a"/>
    <w:link w:val="aa"/>
    <w:uiPriority w:val="99"/>
    <w:semiHidden/>
    <w:unhideWhenUsed/>
    <w:rsid w:val="00E2167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1676"/>
    <w:rPr>
      <w:rFonts w:ascii="Tahoma" w:hAnsi="Tahoma" w:cs="Tahoma"/>
      <w:sz w:val="16"/>
      <w:szCs w:val="16"/>
    </w:rPr>
  </w:style>
  <w:style w:type="character" w:styleId="ab">
    <w:name w:val="Strong"/>
    <w:uiPriority w:val="22"/>
    <w:qFormat/>
    <w:rsid w:val="00CE7E98"/>
    <w:rPr>
      <w:b/>
      <w:bCs/>
    </w:rPr>
  </w:style>
  <w:style w:type="paragraph" w:styleId="HTML">
    <w:name w:val="HTML Preformatted"/>
    <w:basedOn w:val="a"/>
    <w:link w:val="HTML0"/>
    <w:uiPriority w:val="99"/>
    <w:unhideWhenUsed/>
    <w:rsid w:val="00DE5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E5341"/>
    <w:rPr>
      <w:rFonts w:ascii="Courier New" w:eastAsia="Times New Roman" w:hAnsi="Courier New" w:cs="Courier New"/>
      <w:sz w:val="20"/>
      <w:szCs w:val="20"/>
      <w:lang w:eastAsia="ru-RU"/>
    </w:rPr>
  </w:style>
  <w:style w:type="character" w:customStyle="1" w:styleId="FontStyle21">
    <w:name w:val="Font Style21"/>
    <w:rsid w:val="00594D34"/>
    <w:rPr>
      <w:rFonts w:ascii="Times New Roman" w:hAnsi="Times New Roman"/>
      <w:sz w:val="20"/>
    </w:rPr>
  </w:style>
  <w:style w:type="paragraph" w:customStyle="1" w:styleId="ac">
    <w:name w:val="Содержимое таблицы"/>
    <w:basedOn w:val="a"/>
    <w:rsid w:val="00594D34"/>
    <w:pPr>
      <w:suppressLineNumbers/>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t9">
    <w:name w:val="t9"/>
    <w:rsid w:val="00594D34"/>
  </w:style>
  <w:style w:type="character" w:styleId="HTML1">
    <w:name w:val="HTML Typewriter"/>
    <w:rsid w:val="00594D34"/>
    <w:rPr>
      <w:rFonts w:ascii="Courier New" w:eastAsia="Times New Roman" w:hAnsi="Courier New" w:cs="SimSun"/>
      <w:sz w:val="20"/>
      <w:szCs w:val="20"/>
    </w:rPr>
  </w:style>
  <w:style w:type="character" w:customStyle="1" w:styleId="t4">
    <w:name w:val="t4"/>
    <w:rsid w:val="00594D34"/>
  </w:style>
  <w:style w:type="paragraph" w:customStyle="1" w:styleId="LO-Normal1">
    <w:name w:val="LO-Normal1"/>
    <w:rsid w:val="00594D34"/>
    <w:pPr>
      <w:suppressAutoHyphens/>
      <w:spacing w:after="0" w:line="240" w:lineRule="auto"/>
    </w:pPr>
    <w:rPr>
      <w:rFonts w:ascii="Times New Roman" w:eastAsia="Times New Roman" w:hAnsi="Times New Roman" w:cs="Times New Roman"/>
      <w:szCs w:val="20"/>
      <w:lang w:eastAsia="zh-CN"/>
    </w:rPr>
  </w:style>
  <w:style w:type="character" w:customStyle="1" w:styleId="HTML10">
    <w:name w:val="Пишущая машинка HTML1"/>
    <w:rsid w:val="00594D34"/>
    <w:rPr>
      <w:rFonts w:ascii="Courier New" w:hAnsi="Courier New" w:cs="Courier New"/>
      <w:sz w:val="20"/>
    </w:rPr>
  </w:style>
  <w:style w:type="paragraph" w:customStyle="1" w:styleId="BodyText1">
    <w:name w:val="Body Text1"/>
    <w:basedOn w:val="LO-Normal1"/>
    <w:rsid w:val="00594D34"/>
    <w:pPr>
      <w:jc w:val="both"/>
    </w:pPr>
    <w:rPr>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35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144A71"/>
    <w:pPr>
      <w:spacing w:after="0" w:line="240" w:lineRule="auto"/>
      <w:ind w:left="720"/>
      <w:contextualSpacing/>
    </w:pPr>
    <w:rPr>
      <w:rFonts w:ascii="Times New Roman" w:eastAsia="Times New Roman" w:hAnsi="Times New Roman" w:cs="Times New Roman"/>
      <w:b/>
      <w:bCs/>
      <w:i/>
      <w:iCs/>
      <w:lang w:eastAsia="ru-RU"/>
    </w:rPr>
  </w:style>
  <w:style w:type="paragraph" w:styleId="a5">
    <w:name w:val="header"/>
    <w:basedOn w:val="a"/>
    <w:link w:val="a6"/>
    <w:uiPriority w:val="99"/>
    <w:unhideWhenUsed/>
    <w:rsid w:val="000638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638CE"/>
  </w:style>
  <w:style w:type="paragraph" w:styleId="a7">
    <w:name w:val="footer"/>
    <w:basedOn w:val="a"/>
    <w:link w:val="a8"/>
    <w:uiPriority w:val="99"/>
    <w:unhideWhenUsed/>
    <w:rsid w:val="000638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638CE"/>
  </w:style>
  <w:style w:type="paragraph" w:styleId="a9">
    <w:name w:val="Balloon Text"/>
    <w:basedOn w:val="a"/>
    <w:link w:val="aa"/>
    <w:uiPriority w:val="99"/>
    <w:semiHidden/>
    <w:unhideWhenUsed/>
    <w:rsid w:val="00E2167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1676"/>
    <w:rPr>
      <w:rFonts w:ascii="Tahoma" w:hAnsi="Tahoma" w:cs="Tahoma"/>
      <w:sz w:val="16"/>
      <w:szCs w:val="16"/>
    </w:rPr>
  </w:style>
  <w:style w:type="character" w:styleId="ab">
    <w:name w:val="Strong"/>
    <w:uiPriority w:val="22"/>
    <w:qFormat/>
    <w:rsid w:val="00CE7E98"/>
    <w:rPr>
      <w:b/>
      <w:bCs/>
    </w:rPr>
  </w:style>
  <w:style w:type="paragraph" w:styleId="HTML">
    <w:name w:val="HTML Preformatted"/>
    <w:basedOn w:val="a"/>
    <w:link w:val="HTML0"/>
    <w:uiPriority w:val="99"/>
    <w:unhideWhenUsed/>
    <w:rsid w:val="00DE5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E5341"/>
    <w:rPr>
      <w:rFonts w:ascii="Courier New" w:eastAsia="Times New Roman" w:hAnsi="Courier New" w:cs="Courier New"/>
      <w:sz w:val="20"/>
      <w:szCs w:val="20"/>
      <w:lang w:eastAsia="ru-RU"/>
    </w:rPr>
  </w:style>
  <w:style w:type="character" w:customStyle="1" w:styleId="FontStyle21">
    <w:name w:val="Font Style21"/>
    <w:rsid w:val="00594D34"/>
    <w:rPr>
      <w:rFonts w:ascii="Times New Roman" w:hAnsi="Times New Roman"/>
      <w:sz w:val="20"/>
    </w:rPr>
  </w:style>
  <w:style w:type="paragraph" w:customStyle="1" w:styleId="ac">
    <w:name w:val="Содержимое таблицы"/>
    <w:basedOn w:val="a"/>
    <w:rsid w:val="00594D34"/>
    <w:pPr>
      <w:suppressLineNumbers/>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t9">
    <w:name w:val="t9"/>
    <w:rsid w:val="00594D34"/>
  </w:style>
  <w:style w:type="character" w:styleId="HTML1">
    <w:name w:val="HTML Typewriter"/>
    <w:rsid w:val="00594D34"/>
    <w:rPr>
      <w:rFonts w:ascii="Courier New" w:eastAsia="Times New Roman" w:hAnsi="Courier New" w:cs="SimSun"/>
      <w:sz w:val="20"/>
      <w:szCs w:val="20"/>
    </w:rPr>
  </w:style>
  <w:style w:type="character" w:customStyle="1" w:styleId="t4">
    <w:name w:val="t4"/>
    <w:rsid w:val="00594D34"/>
  </w:style>
  <w:style w:type="paragraph" w:customStyle="1" w:styleId="LO-Normal1">
    <w:name w:val="LO-Normal1"/>
    <w:rsid w:val="00594D34"/>
    <w:pPr>
      <w:suppressAutoHyphens/>
      <w:spacing w:after="0" w:line="240" w:lineRule="auto"/>
    </w:pPr>
    <w:rPr>
      <w:rFonts w:ascii="Times New Roman" w:eastAsia="Times New Roman" w:hAnsi="Times New Roman" w:cs="Times New Roman"/>
      <w:szCs w:val="20"/>
      <w:lang w:eastAsia="zh-CN"/>
    </w:rPr>
  </w:style>
  <w:style w:type="character" w:customStyle="1" w:styleId="HTML10">
    <w:name w:val="Пишущая машинка HTML1"/>
    <w:rsid w:val="00594D34"/>
    <w:rPr>
      <w:rFonts w:ascii="Courier New" w:hAnsi="Courier New" w:cs="Courier New"/>
      <w:sz w:val="20"/>
    </w:rPr>
  </w:style>
  <w:style w:type="paragraph" w:customStyle="1" w:styleId="BodyText1">
    <w:name w:val="Body Text1"/>
    <w:basedOn w:val="LO-Normal1"/>
    <w:rsid w:val="00594D34"/>
    <w:pPr>
      <w:jc w:val="both"/>
    </w:pPr>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9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A7F82-44BD-4966-99B1-459BC6DE5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3215</Words>
  <Characters>1833</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dc:creator>
  <cp:lastModifiedBy>new</cp:lastModifiedBy>
  <cp:revision>2</cp:revision>
  <cp:lastPrinted>2024-04-16T06:29:00Z</cp:lastPrinted>
  <dcterms:created xsi:type="dcterms:W3CDTF">2024-04-16T07:33:00Z</dcterms:created>
  <dcterms:modified xsi:type="dcterms:W3CDTF">2024-04-16T07:33:00Z</dcterms:modified>
</cp:coreProperties>
</file>